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D041B" w14:textId="77777777" w:rsidR="00A94B7B" w:rsidRPr="00791CC3" w:rsidRDefault="00E042ED" w:rsidP="00791CC3">
      <w:pPr>
        <w:pStyle w:val="MIDEMTitle"/>
        <w:tabs>
          <w:tab w:val="left" w:pos="7797"/>
        </w:tabs>
        <w:jc w:val="left"/>
        <w:rPr>
          <w:b/>
        </w:rPr>
      </w:pPr>
      <w:r>
        <w:rPr>
          <w:iCs/>
          <w:szCs w:val="50"/>
        </w:rPr>
        <w:fldChar w:fldCharType="begin"/>
      </w:r>
      <w:r>
        <w:rPr>
          <w:iCs/>
          <w:szCs w:val="50"/>
        </w:rPr>
        <w:instrText xml:space="preserve"> MACROBUTTON MTEditEquationSection2 </w:instrText>
      </w:r>
      <w:r w:rsidRPr="00E042ED">
        <w:rPr>
          <w:rStyle w:val="MTEquationSection"/>
        </w:rPr>
        <w:instrText>Equation Chapter 1 Section 1</w:instrText>
      </w:r>
      <w:r>
        <w:rPr>
          <w:iCs/>
          <w:szCs w:val="50"/>
        </w:rPr>
        <w:fldChar w:fldCharType="begin"/>
      </w:r>
      <w:r>
        <w:rPr>
          <w:iCs/>
          <w:szCs w:val="50"/>
        </w:rPr>
        <w:instrText xml:space="preserve"> SEQ MTEqn \r \h \* MERGEFORMAT </w:instrText>
      </w:r>
      <w:r>
        <w:rPr>
          <w:iCs/>
          <w:szCs w:val="50"/>
        </w:rPr>
        <w:fldChar w:fldCharType="end"/>
      </w:r>
      <w:r>
        <w:rPr>
          <w:iCs/>
          <w:szCs w:val="50"/>
        </w:rPr>
        <w:fldChar w:fldCharType="begin"/>
      </w:r>
      <w:r>
        <w:rPr>
          <w:iCs/>
          <w:szCs w:val="50"/>
        </w:rPr>
        <w:instrText xml:space="preserve"> SEQ MTSec \r 1 \h \* MERGEFORMAT </w:instrText>
      </w:r>
      <w:r>
        <w:rPr>
          <w:iCs/>
          <w:szCs w:val="50"/>
        </w:rPr>
        <w:fldChar w:fldCharType="end"/>
      </w:r>
      <w:r>
        <w:rPr>
          <w:iCs/>
          <w:szCs w:val="50"/>
        </w:rPr>
        <w:fldChar w:fldCharType="begin"/>
      </w:r>
      <w:r>
        <w:rPr>
          <w:iCs/>
          <w:szCs w:val="50"/>
        </w:rPr>
        <w:instrText xml:space="preserve"> SEQ MTChap \r 1 \h \* MERGEFORMAT </w:instrText>
      </w:r>
      <w:r>
        <w:rPr>
          <w:iCs/>
          <w:szCs w:val="50"/>
        </w:rPr>
        <w:fldChar w:fldCharType="end"/>
      </w:r>
      <w:r>
        <w:rPr>
          <w:iCs/>
          <w:szCs w:val="50"/>
        </w:rPr>
        <w:fldChar w:fldCharType="end"/>
      </w:r>
      <w:r w:rsidR="000949F9">
        <w:rPr>
          <w:iCs/>
          <w:szCs w:val="50"/>
        </w:rPr>
        <w:t xml:space="preserve">Paper </w:t>
      </w:r>
      <w:r w:rsidR="001E15D6">
        <w:rPr>
          <w:iCs/>
          <w:szCs w:val="50"/>
        </w:rPr>
        <w:t xml:space="preserve">Title </w:t>
      </w:r>
      <w:r w:rsidR="000949F9">
        <w:rPr>
          <w:iCs/>
          <w:szCs w:val="50"/>
        </w:rPr>
        <w:t xml:space="preserve">in </w:t>
      </w:r>
      <w:r w:rsidR="00C1675C">
        <w:rPr>
          <w:iCs/>
          <w:szCs w:val="50"/>
        </w:rPr>
        <w:t xml:space="preserve">APA Style </w:t>
      </w:r>
      <w:r w:rsidR="001E15D6">
        <w:rPr>
          <w:iCs/>
          <w:szCs w:val="50"/>
        </w:rPr>
        <w:t>Title Case</w:t>
      </w:r>
      <w:r w:rsidR="00D949ED" w:rsidRPr="00791CC3">
        <w:rPr>
          <w:sz w:val="20"/>
        </w:rPr>
        <w:t xml:space="preserve"> </w:t>
      </w:r>
    </w:p>
    <w:p w14:paraId="15436903" w14:textId="0A1C84C3" w:rsidR="00A94B7B" w:rsidRPr="00BF2AA1" w:rsidRDefault="00FD1DC6" w:rsidP="00BF2AA1">
      <w:pPr>
        <w:pStyle w:val="MIDEMAuthorsAndAffiliation"/>
      </w:pPr>
      <w:proofErr w:type="spellStart"/>
      <w:r w:rsidRPr="00BF2AA1">
        <w:t>Firstname</w:t>
      </w:r>
      <w:proofErr w:type="spellEnd"/>
      <w:r w:rsidRPr="00BF2AA1">
        <w:t xml:space="preserve"> Lastname</w:t>
      </w:r>
      <w:r w:rsidR="00BF2AA1" w:rsidRPr="00BF2AA1">
        <w:rPr>
          <w:vertAlign w:val="superscript"/>
        </w:rPr>
        <w:t>1</w:t>
      </w:r>
      <w:r w:rsidRPr="00BF2AA1">
        <w:t xml:space="preserve">, </w:t>
      </w:r>
      <w:proofErr w:type="spellStart"/>
      <w:r w:rsidRPr="00BF2AA1">
        <w:t>Firstname</w:t>
      </w:r>
      <w:proofErr w:type="spellEnd"/>
      <w:r w:rsidRPr="00BF2AA1">
        <w:t xml:space="preserve"> </w:t>
      </w:r>
      <w:proofErr w:type="spellStart"/>
      <w:r w:rsidRPr="00BF2AA1">
        <w:t>Middlename</w:t>
      </w:r>
      <w:proofErr w:type="spellEnd"/>
      <w:r w:rsidRPr="00BF2AA1">
        <w:t xml:space="preserve"> Lastname</w:t>
      </w:r>
      <w:r w:rsidR="00BF2AA1">
        <w:rPr>
          <w:vertAlign w:val="superscript"/>
        </w:rPr>
        <w:t>2</w:t>
      </w:r>
      <w:r w:rsidRPr="00BF2AA1">
        <w:t xml:space="preserve">, </w:t>
      </w:r>
      <w:proofErr w:type="spellStart"/>
      <w:r w:rsidRPr="00BF2AA1">
        <w:t>Firstnam</w:t>
      </w:r>
      <w:r w:rsidR="00A67145">
        <w:t>e</w:t>
      </w:r>
      <w:proofErr w:type="spellEnd"/>
      <w:r w:rsidRPr="00BF2AA1">
        <w:t xml:space="preserve"> M. Lastname</w:t>
      </w:r>
      <w:r w:rsidR="00BF2AA1" w:rsidRPr="00BF2AA1">
        <w:rPr>
          <w:vertAlign w:val="superscript"/>
        </w:rPr>
        <w:t>1</w:t>
      </w:r>
    </w:p>
    <w:p w14:paraId="56204C77" w14:textId="77777777" w:rsidR="00FD1DC6" w:rsidRPr="00BF2AA1" w:rsidRDefault="00FD1DC6" w:rsidP="00BF2AA1">
      <w:pPr>
        <w:pStyle w:val="MIDEMAuthorsAndAffiliation"/>
      </w:pPr>
    </w:p>
    <w:p w14:paraId="302249CC" w14:textId="13FFF2E6" w:rsidR="00D949ED" w:rsidRDefault="00BF2AA1" w:rsidP="00BF2AA1">
      <w:pPr>
        <w:pStyle w:val="MIDEMAuthorsAndAffiliation"/>
        <w:rPr>
          <w:rStyle w:val="fontstyle01"/>
          <w:rFonts w:ascii="Times New Roman" w:hAnsi="Times New Roman"/>
          <w:i/>
          <w:iCs w:val="0"/>
          <w:szCs w:val="20"/>
        </w:rPr>
      </w:pPr>
      <w:r w:rsidRPr="00BF2AA1">
        <w:rPr>
          <w:rStyle w:val="fontstyle01"/>
          <w:rFonts w:ascii="Times New Roman" w:hAnsi="Times New Roman"/>
          <w:i/>
          <w:iCs w:val="0"/>
          <w:szCs w:val="20"/>
          <w:vertAlign w:val="superscript"/>
        </w:rPr>
        <w:t>1</w:t>
      </w:r>
      <w:r>
        <w:rPr>
          <w:rStyle w:val="fontstyle01"/>
          <w:rFonts w:ascii="Times New Roman" w:hAnsi="Times New Roman"/>
          <w:i/>
          <w:iCs w:val="0"/>
          <w:szCs w:val="20"/>
        </w:rPr>
        <w:t>Department</w:t>
      </w:r>
      <w:r w:rsidR="00D949ED" w:rsidRPr="00BF2AA1">
        <w:rPr>
          <w:rStyle w:val="fontstyle01"/>
          <w:rFonts w:ascii="Times New Roman" w:hAnsi="Times New Roman"/>
          <w:i/>
          <w:iCs w:val="0"/>
          <w:szCs w:val="20"/>
        </w:rPr>
        <w:t xml:space="preserve">, </w:t>
      </w:r>
      <w:r>
        <w:rPr>
          <w:rStyle w:val="fontstyle01"/>
          <w:rFonts w:ascii="Times New Roman" w:hAnsi="Times New Roman"/>
          <w:i/>
          <w:iCs w:val="0"/>
          <w:szCs w:val="20"/>
        </w:rPr>
        <w:t>Institution</w:t>
      </w:r>
      <w:r w:rsidR="00D949ED" w:rsidRPr="00BF2AA1">
        <w:rPr>
          <w:rStyle w:val="fontstyle01"/>
          <w:rFonts w:ascii="Times New Roman" w:hAnsi="Times New Roman"/>
          <w:i/>
          <w:iCs w:val="0"/>
          <w:szCs w:val="20"/>
        </w:rPr>
        <w:t xml:space="preserve">, </w:t>
      </w:r>
      <w:r>
        <w:rPr>
          <w:rStyle w:val="fontstyle01"/>
          <w:rFonts w:ascii="Times New Roman" w:hAnsi="Times New Roman"/>
          <w:i/>
          <w:iCs w:val="0"/>
          <w:szCs w:val="20"/>
        </w:rPr>
        <w:t>City</w:t>
      </w:r>
      <w:r w:rsidR="00D949ED" w:rsidRPr="00BF2AA1">
        <w:rPr>
          <w:rStyle w:val="fontstyle01"/>
          <w:rFonts w:ascii="Times New Roman" w:hAnsi="Times New Roman"/>
          <w:i/>
          <w:iCs w:val="0"/>
          <w:szCs w:val="20"/>
        </w:rPr>
        <w:t xml:space="preserve">, </w:t>
      </w:r>
      <w:r>
        <w:rPr>
          <w:rStyle w:val="fontstyle01"/>
          <w:rFonts w:ascii="Times New Roman" w:hAnsi="Times New Roman"/>
          <w:i/>
          <w:iCs w:val="0"/>
          <w:szCs w:val="20"/>
        </w:rPr>
        <w:t>State/Province</w:t>
      </w:r>
      <w:r w:rsidR="00FD3EA8">
        <w:rPr>
          <w:rStyle w:val="fontstyle01"/>
          <w:rFonts w:ascii="Times New Roman" w:hAnsi="Times New Roman"/>
          <w:i/>
          <w:iCs w:val="0"/>
          <w:szCs w:val="20"/>
        </w:rPr>
        <w:t xml:space="preserve">, </w:t>
      </w:r>
      <w:r w:rsidR="00C228AA">
        <w:rPr>
          <w:rStyle w:val="fontstyle01"/>
          <w:rFonts w:ascii="Times New Roman" w:hAnsi="Times New Roman"/>
          <w:i/>
          <w:iCs w:val="0"/>
          <w:szCs w:val="20"/>
        </w:rPr>
        <w:t>Country</w:t>
      </w:r>
    </w:p>
    <w:p w14:paraId="2E75E569" w14:textId="5E7FD031" w:rsidR="00FD3EA8" w:rsidRDefault="00FD3EA8" w:rsidP="00FD3EA8">
      <w:pPr>
        <w:pStyle w:val="MIDEMAuthorsAndAffiliation"/>
        <w:rPr>
          <w:rStyle w:val="fontstyle01"/>
          <w:rFonts w:ascii="Times New Roman" w:hAnsi="Times New Roman"/>
          <w:i/>
          <w:iCs w:val="0"/>
          <w:szCs w:val="20"/>
        </w:rPr>
      </w:pPr>
      <w:r>
        <w:rPr>
          <w:rStyle w:val="fontstyle01"/>
          <w:rFonts w:ascii="Times New Roman" w:hAnsi="Times New Roman"/>
          <w:i/>
          <w:iCs w:val="0"/>
          <w:szCs w:val="20"/>
          <w:vertAlign w:val="superscript"/>
        </w:rPr>
        <w:t>2</w:t>
      </w:r>
      <w:r>
        <w:rPr>
          <w:rStyle w:val="fontstyle01"/>
          <w:rFonts w:ascii="Times New Roman" w:hAnsi="Times New Roman"/>
          <w:i/>
          <w:iCs w:val="0"/>
          <w:szCs w:val="20"/>
        </w:rPr>
        <w:t>Department</w:t>
      </w:r>
      <w:r w:rsidRPr="00BF2AA1">
        <w:rPr>
          <w:rStyle w:val="fontstyle01"/>
          <w:rFonts w:ascii="Times New Roman" w:hAnsi="Times New Roman"/>
          <w:i/>
          <w:iCs w:val="0"/>
          <w:szCs w:val="20"/>
        </w:rPr>
        <w:t xml:space="preserve">, </w:t>
      </w:r>
      <w:r>
        <w:rPr>
          <w:rStyle w:val="fontstyle01"/>
          <w:rFonts w:ascii="Times New Roman" w:hAnsi="Times New Roman"/>
          <w:i/>
          <w:iCs w:val="0"/>
          <w:szCs w:val="20"/>
        </w:rPr>
        <w:t>Institution</w:t>
      </w:r>
      <w:r w:rsidRPr="00BF2AA1">
        <w:rPr>
          <w:rStyle w:val="fontstyle01"/>
          <w:rFonts w:ascii="Times New Roman" w:hAnsi="Times New Roman"/>
          <w:i/>
          <w:iCs w:val="0"/>
          <w:szCs w:val="20"/>
        </w:rPr>
        <w:t xml:space="preserve">, </w:t>
      </w:r>
      <w:r>
        <w:rPr>
          <w:rStyle w:val="fontstyle01"/>
          <w:rFonts w:ascii="Times New Roman" w:hAnsi="Times New Roman"/>
          <w:i/>
          <w:iCs w:val="0"/>
          <w:szCs w:val="20"/>
        </w:rPr>
        <w:t xml:space="preserve">City, </w:t>
      </w:r>
      <w:r w:rsidR="00C228AA">
        <w:rPr>
          <w:rStyle w:val="fontstyle01"/>
          <w:rFonts w:ascii="Times New Roman" w:hAnsi="Times New Roman"/>
          <w:i/>
          <w:iCs w:val="0"/>
          <w:szCs w:val="20"/>
        </w:rPr>
        <w:t>Country</w:t>
      </w:r>
    </w:p>
    <w:p w14:paraId="7BEEBFDD" w14:textId="77777777" w:rsidR="00FD3EA8" w:rsidRPr="00BF2AA1" w:rsidRDefault="00FD3EA8" w:rsidP="00BF2AA1">
      <w:pPr>
        <w:pStyle w:val="MIDEMAuthorsAndAffiliation"/>
      </w:pPr>
    </w:p>
    <w:p w14:paraId="11436F82" w14:textId="77777777" w:rsidR="00934EE4" w:rsidRDefault="00A94B7B" w:rsidP="00934EE4">
      <w:pPr>
        <w:pStyle w:val="MIDEMAbstract"/>
        <w:rPr>
          <w:b/>
        </w:rPr>
      </w:pPr>
      <w:r w:rsidRPr="00255731">
        <w:rPr>
          <w:b/>
        </w:rPr>
        <w:t>Abstract</w:t>
      </w:r>
      <w:r w:rsidR="00BF2AA1" w:rsidRPr="00255731">
        <w:rPr>
          <w:b/>
        </w:rPr>
        <w:t>:</w:t>
      </w:r>
      <w:r w:rsidRPr="00BF2AA1">
        <w:t xml:space="preserve"> </w:t>
      </w:r>
      <w:r w:rsidRPr="00934EE4">
        <w:t xml:space="preserve">This </w:t>
      </w:r>
      <w:r w:rsidR="005516CB">
        <w:t xml:space="preserve">document </w:t>
      </w:r>
      <w:r w:rsidRPr="00934EE4">
        <w:t xml:space="preserve">provides an example of the layout and style for the paper submissions for the </w:t>
      </w:r>
      <w:proofErr w:type="spellStart"/>
      <w:r w:rsidR="005516CB" w:rsidRPr="005516CB">
        <w:rPr>
          <w:i/>
        </w:rPr>
        <w:t>Informacije</w:t>
      </w:r>
      <w:proofErr w:type="spellEnd"/>
      <w:r w:rsidR="005516CB" w:rsidRPr="005516CB">
        <w:rPr>
          <w:i/>
        </w:rPr>
        <w:t xml:space="preserve"> MIDEM</w:t>
      </w:r>
      <w:r w:rsidR="001B29F5">
        <w:rPr>
          <w:i/>
        </w:rPr>
        <w:t xml:space="preserve"> Journal</w:t>
      </w:r>
      <w:r w:rsidRPr="00934EE4">
        <w:t xml:space="preserve">. </w:t>
      </w:r>
      <w:r w:rsidR="001B29F5" w:rsidRPr="001B29F5">
        <w:t>The abstract should be a total of about 200 to 250 words maximum. The abstract should be a single paragraph and should follow the style of structured abstracts, but without headings: 1) Background: Place the question addressed in a broad context and highlight the purpose of the study; 2) Methods: Describe briefly the main methods or treatments applied. 3) Results: Summarize the article's main findings; and 4) Conclusion: Indicate the main conclusions or interpretations. The abstract should be an objective representation of the article: it must not contain results which are not presented and substantiated in the main text and should not exaggerate the main conclusions.</w:t>
      </w:r>
    </w:p>
    <w:p w14:paraId="4ECA251E" w14:textId="17F500D4" w:rsidR="00100001" w:rsidRPr="00BF2AA1" w:rsidRDefault="00934EE4" w:rsidP="00934EE4">
      <w:pPr>
        <w:pStyle w:val="MIDEMKeywords"/>
      </w:pPr>
      <w:r>
        <w:rPr>
          <w:b/>
        </w:rPr>
        <w:t>Keywords</w:t>
      </w:r>
      <w:r w:rsidRPr="00255731">
        <w:rPr>
          <w:b/>
        </w:rPr>
        <w:t>:</w:t>
      </w:r>
      <w:r w:rsidRPr="00BF2AA1">
        <w:t xml:space="preserve"> </w:t>
      </w:r>
      <w:r>
        <w:t>keyword 1</w:t>
      </w:r>
      <w:r w:rsidR="00C228AA">
        <w:t>;</w:t>
      </w:r>
      <w:r>
        <w:t xml:space="preserve"> keyword 2</w:t>
      </w:r>
      <w:r w:rsidR="00C228AA">
        <w:t>;</w:t>
      </w:r>
      <w:r>
        <w:t xml:space="preserve"> keyword 3</w:t>
      </w:r>
      <w:r w:rsidR="00C228AA">
        <w:t>; min 3 keywords; max 5 keywords</w:t>
      </w:r>
    </w:p>
    <w:p w14:paraId="65B11B21" w14:textId="77777777" w:rsidR="005516CB" w:rsidRPr="00791CC3" w:rsidRDefault="005516CB" w:rsidP="005516CB">
      <w:pPr>
        <w:pStyle w:val="MIDEMTitle"/>
        <w:tabs>
          <w:tab w:val="left" w:pos="7797"/>
        </w:tabs>
        <w:jc w:val="left"/>
        <w:rPr>
          <w:b/>
        </w:rPr>
      </w:pPr>
      <w:r>
        <w:rPr>
          <w:iCs/>
          <w:szCs w:val="50"/>
        </w:rPr>
        <w:t>Slovene title in case of Slovene authors, or a copy of the English title</w:t>
      </w:r>
      <w:r w:rsidRPr="00791CC3">
        <w:rPr>
          <w:sz w:val="20"/>
        </w:rPr>
        <w:t xml:space="preserve"> </w:t>
      </w:r>
    </w:p>
    <w:p w14:paraId="566AA444" w14:textId="0FD73A6D" w:rsidR="005516CB" w:rsidRDefault="005516CB" w:rsidP="005516CB">
      <w:pPr>
        <w:pStyle w:val="MIDEMAbstract"/>
        <w:rPr>
          <w:b/>
        </w:rPr>
      </w:pPr>
      <w:proofErr w:type="spellStart"/>
      <w:r>
        <w:rPr>
          <w:b/>
        </w:rPr>
        <w:t>Izvleček</w:t>
      </w:r>
      <w:proofErr w:type="spellEnd"/>
      <w:r w:rsidRPr="00255731">
        <w:rPr>
          <w:b/>
        </w:rPr>
        <w:t>:</w:t>
      </w:r>
      <w:r w:rsidRPr="00BF2AA1">
        <w:t xml:space="preserve"> </w:t>
      </w:r>
      <w:r>
        <w:t>Slovene version of the abstract in case of Slovene authors or a copy of the English version of the abstract</w:t>
      </w:r>
      <w:r w:rsidR="00F760B9">
        <w:t xml:space="preserve"> </w:t>
      </w:r>
    </w:p>
    <w:p w14:paraId="542CB864" w14:textId="7F78A101" w:rsidR="00CD3E24" w:rsidRDefault="005516CB" w:rsidP="005516CB">
      <w:pPr>
        <w:pStyle w:val="MIDEMKeywords"/>
        <w:sectPr w:rsidR="00CD3E24" w:rsidSect="008D78C9">
          <w:headerReference w:type="default" r:id="rId8"/>
          <w:footerReference w:type="default" r:id="rId9"/>
          <w:pgSz w:w="11907" w:h="16840" w:code="9"/>
          <w:pgMar w:top="2268" w:right="1134" w:bottom="510" w:left="1134" w:header="992" w:footer="510" w:gutter="0"/>
          <w:cols w:space="708"/>
          <w:docGrid w:linePitch="272"/>
        </w:sectPr>
      </w:pPr>
      <w:proofErr w:type="spellStart"/>
      <w:r>
        <w:rPr>
          <w:b/>
        </w:rPr>
        <w:t>Ključne</w:t>
      </w:r>
      <w:proofErr w:type="spellEnd"/>
      <w:r>
        <w:rPr>
          <w:b/>
        </w:rPr>
        <w:t xml:space="preserve"> </w:t>
      </w:r>
      <w:proofErr w:type="spellStart"/>
      <w:r>
        <w:rPr>
          <w:b/>
        </w:rPr>
        <w:t>besede</w:t>
      </w:r>
      <w:proofErr w:type="spellEnd"/>
      <w:r w:rsidRPr="00255731">
        <w:rPr>
          <w:b/>
        </w:rPr>
        <w:t>:</w:t>
      </w:r>
      <w:r w:rsidRPr="00BF2AA1">
        <w:t xml:space="preserve"> </w:t>
      </w:r>
      <w:r w:rsidR="00E740DB">
        <w:t>Slovene keyw</w:t>
      </w:r>
      <w:r w:rsidR="001B29F5">
        <w:t>ords in case of Slovene authors</w:t>
      </w:r>
      <w:r w:rsidR="00E740DB">
        <w:t xml:space="preserve"> or a copy of English </w:t>
      </w:r>
      <w:r w:rsidR="001B29F5">
        <w:t>keywords</w:t>
      </w:r>
    </w:p>
    <w:p w14:paraId="52AABF8D" w14:textId="77777777" w:rsidR="005516CB" w:rsidRPr="00E90E1F" w:rsidRDefault="005516CB" w:rsidP="00E90E1F">
      <w:pPr>
        <w:pBdr>
          <w:top w:val="single" w:sz="4" w:space="0" w:color="6D6E70"/>
        </w:pBdr>
        <w:rPr>
          <w:sz w:val="16"/>
          <w:szCs w:val="16"/>
        </w:rPr>
      </w:pPr>
    </w:p>
    <w:p w14:paraId="7B835B49" w14:textId="77777777" w:rsidR="00A94B7B" w:rsidRPr="00E90E1F" w:rsidRDefault="00A94B7B" w:rsidP="00E90E1F">
      <w:pPr>
        <w:pBdr>
          <w:top w:val="single" w:sz="4" w:space="0" w:color="6D6E70"/>
        </w:pBdr>
        <w:rPr>
          <w:sz w:val="16"/>
          <w:szCs w:val="16"/>
        </w:rPr>
        <w:sectPr w:rsidR="00A94B7B" w:rsidRPr="00E90E1F" w:rsidSect="00CD3E24">
          <w:type w:val="continuous"/>
          <w:pgSz w:w="11907" w:h="16840" w:code="9"/>
          <w:pgMar w:top="2268" w:right="1134" w:bottom="510" w:left="1134" w:header="992" w:footer="510" w:gutter="0"/>
          <w:cols w:num="2" w:space="567"/>
          <w:docGrid w:linePitch="272"/>
        </w:sectPr>
      </w:pPr>
    </w:p>
    <w:p w14:paraId="79520244" w14:textId="77777777" w:rsidR="001E5647" w:rsidRDefault="001E5647" w:rsidP="001D644B">
      <w:pPr>
        <w:pStyle w:val="MIDEMCorrespondingAuthor"/>
        <w:sectPr w:rsidR="001E5647" w:rsidSect="001D644B">
          <w:headerReference w:type="default" r:id="rId10"/>
          <w:type w:val="continuous"/>
          <w:pgSz w:w="11907" w:h="16840" w:code="9"/>
          <w:pgMar w:top="1701" w:right="1134" w:bottom="1132" w:left="1134" w:header="992" w:footer="510" w:gutter="0"/>
          <w:cols w:space="567"/>
          <w:docGrid w:linePitch="272"/>
        </w:sectPr>
      </w:pPr>
      <w:r w:rsidRPr="00A125A7">
        <w:t>* Corresponding Author’s e-mail: email@server.com</w:t>
      </w:r>
      <w:r w:rsidR="00CF1835">
        <w:t xml:space="preserve">, email2@server.com </w:t>
      </w:r>
    </w:p>
    <w:p w14:paraId="5A2DE98E" w14:textId="77777777" w:rsidR="00C413AC" w:rsidRDefault="00B860D5" w:rsidP="00C413AC">
      <w:pPr>
        <w:pStyle w:val="Heading1"/>
        <w:sectPr w:rsidR="00C413AC" w:rsidSect="00882315">
          <w:type w:val="continuous"/>
          <w:pgSz w:w="11907" w:h="16840" w:code="9"/>
          <w:pgMar w:top="1701" w:right="1134" w:bottom="1132" w:left="1134" w:header="992" w:footer="510" w:gutter="0"/>
          <w:cols w:num="2" w:space="567"/>
          <w:docGrid w:linePitch="272"/>
        </w:sectPr>
      </w:pPr>
      <w:r w:rsidRPr="00C413AC">
        <w:t>Introduction</w:t>
      </w:r>
    </w:p>
    <w:p w14:paraId="2E65DA5B" w14:textId="77777777" w:rsidR="00C413AC" w:rsidRPr="00005563" w:rsidRDefault="00005563" w:rsidP="00005563">
      <w:pPr>
        <w:pStyle w:val="MIDEMMainText"/>
      </w:pPr>
      <w:r w:rsidRPr="00005563">
        <w:t>The purpose of the introduction is to provide background and place the study in a broader context. It has to describe the purpose of the work and its importance. The current state of the art should be reviewed carefully including all the key references. Controversial or diverging hypotheses must not be ignored. A short description of the aim of the presented work and main highlights should be presented. The introduction may be concluded with the outline of the paper. Keep the introduction understandable to a wide range of readers who may not be intimately familiar with the topic of the paper.</w:t>
      </w:r>
      <w:r w:rsidR="00A94B7B" w:rsidRPr="00005563">
        <w:t xml:space="preserve"> </w:t>
      </w:r>
    </w:p>
    <w:p w14:paraId="1476B2DF" w14:textId="77777777" w:rsidR="00055B7F" w:rsidRDefault="00055B7F" w:rsidP="00C413AC">
      <w:pPr>
        <w:pStyle w:val="Heading1"/>
      </w:pPr>
      <w:r>
        <w:t>Materials and Methods</w:t>
      </w:r>
    </w:p>
    <w:p w14:paraId="28B8D860" w14:textId="77777777" w:rsidR="00055B7F" w:rsidRPr="00AD5EB9" w:rsidRDefault="00055B7F" w:rsidP="00AD5EB9">
      <w:pPr>
        <w:pStyle w:val="MIDEMMainText"/>
      </w:pPr>
      <w:r w:rsidRPr="00AD5EB9">
        <w:t>Materials and methods should be described with sufficient detail to allow others to replicate and build on published results. New methods and protocols should be described in detail while well-established methods can be briefly described and appropriately cited. Give the name and version of any software used and make clear whether computer code used is available. Chap</w:t>
      </w:r>
      <w:r w:rsidRPr="00AD5EB9">
        <w:t>ter name may be adapted to the topic of the manuscript or split into more chapters if it benefits the readability of the manuscript.</w:t>
      </w:r>
    </w:p>
    <w:p w14:paraId="565199AA" w14:textId="77777777" w:rsidR="00A94B7B" w:rsidRPr="002E56E1" w:rsidRDefault="00CE189D" w:rsidP="00C413AC">
      <w:pPr>
        <w:pStyle w:val="Heading1"/>
      </w:pPr>
      <w:r w:rsidRPr="002E56E1">
        <w:t>Preparation of papers</w:t>
      </w:r>
    </w:p>
    <w:p w14:paraId="1380F0D8" w14:textId="49B9427C" w:rsidR="00AD5EB9" w:rsidRDefault="00AD5EB9">
      <w:pPr>
        <w:pStyle w:val="MIDEMMainText"/>
      </w:pPr>
      <w:r>
        <w:t>Authors are encouraged to use th</w:t>
      </w:r>
      <w:r w:rsidR="006C4AFD">
        <w:t>is</w:t>
      </w:r>
      <w:r>
        <w:t xml:space="preserve"> template to prepare the manuscript for submission, but it is not mandatory. It is however mandatory to:</w:t>
      </w:r>
    </w:p>
    <w:p w14:paraId="54A43907" w14:textId="77777777" w:rsidR="00AD5EB9" w:rsidRDefault="00AD5EB9" w:rsidP="004F3372">
      <w:pPr>
        <w:pStyle w:val="MIDEMList"/>
      </w:pPr>
      <w:r>
        <w:t xml:space="preserve">Prepare the figures </w:t>
      </w:r>
      <w:r w:rsidR="007F3AAF">
        <w:t xml:space="preserve">and tables </w:t>
      </w:r>
      <w:r>
        <w:t>according to these instructions</w:t>
      </w:r>
    </w:p>
    <w:p w14:paraId="3B2CA1FA" w14:textId="77777777" w:rsidR="004F3372" w:rsidRPr="004F3372" w:rsidRDefault="004F3372" w:rsidP="004F3372">
      <w:pPr>
        <w:pStyle w:val="MIDEMList"/>
      </w:pPr>
      <w:r>
        <w:t>Prepare equations according to these instructions</w:t>
      </w:r>
    </w:p>
    <w:p w14:paraId="3A4EC4E5" w14:textId="620BE6F8" w:rsidR="00AD5EB9" w:rsidRDefault="00AD5EB9" w:rsidP="004F3372">
      <w:pPr>
        <w:pStyle w:val="MIDEMList"/>
      </w:pPr>
      <w:r>
        <w:t>Format the references according to these instructions and ensure that DOI or URL</w:t>
      </w:r>
      <w:r w:rsidR="00F760B9">
        <w:t xml:space="preserve"> are included in the references</w:t>
      </w:r>
    </w:p>
    <w:p w14:paraId="7DA8A9D5" w14:textId="451EECEB" w:rsidR="00C34B42" w:rsidRDefault="00C34B42" w:rsidP="00C34B42">
      <w:pPr>
        <w:pStyle w:val="MIDEMList"/>
        <w:numPr>
          <w:ilvl w:val="0"/>
          <w:numId w:val="0"/>
        </w:numPr>
      </w:pPr>
      <w:r>
        <w:t xml:space="preserve">Additional details are available </w:t>
      </w:r>
      <w:r w:rsidR="008A5DF8">
        <w:t>in Instructions for A</w:t>
      </w:r>
      <w:r>
        <w:t xml:space="preserve">uthors: </w:t>
      </w:r>
      <w:hyperlink r:id="rId11" w:history="1">
        <w:r w:rsidRPr="00B47AA1">
          <w:rPr>
            <w:rStyle w:val="Hyperlink"/>
          </w:rPr>
          <w:t>http://journal.midem-drustvo.si/Author.aspx</w:t>
        </w:r>
      </w:hyperlink>
    </w:p>
    <w:p w14:paraId="7AFEC2DC" w14:textId="003F89AA" w:rsidR="00C34B42" w:rsidRDefault="00C34B42" w:rsidP="00C34B42">
      <w:pPr>
        <w:pStyle w:val="MIDEMList"/>
        <w:numPr>
          <w:ilvl w:val="0"/>
          <w:numId w:val="0"/>
        </w:numPr>
      </w:pPr>
    </w:p>
    <w:p w14:paraId="2090E2A7" w14:textId="77777777" w:rsidR="00C34B42" w:rsidRDefault="00C34B42" w:rsidP="00C34B42">
      <w:pPr>
        <w:pStyle w:val="MIDEMList"/>
        <w:numPr>
          <w:ilvl w:val="0"/>
          <w:numId w:val="0"/>
        </w:numPr>
      </w:pPr>
    </w:p>
    <w:p w14:paraId="7AE44D32" w14:textId="77777777" w:rsidR="00A94B7B" w:rsidRDefault="00A94B7B" w:rsidP="00E23F12">
      <w:pPr>
        <w:pStyle w:val="Heading2"/>
      </w:pPr>
      <w:r>
        <w:lastRenderedPageBreak/>
        <w:t>Figures and tables</w:t>
      </w:r>
    </w:p>
    <w:p w14:paraId="2372665C" w14:textId="77777777" w:rsidR="005B1698" w:rsidRDefault="00A94B7B" w:rsidP="004B0B56">
      <w:pPr>
        <w:pStyle w:val="MIDEMMainText"/>
      </w:pPr>
      <w:r>
        <w:t xml:space="preserve">Figures </w:t>
      </w:r>
      <w:r w:rsidR="00266237">
        <w:t xml:space="preserve">and tables </w:t>
      </w:r>
      <w:r>
        <w:t xml:space="preserve">should be numbered in the order of appearance in the paper. </w:t>
      </w:r>
      <w:r w:rsidR="00266237">
        <w:t xml:space="preserve">They </w:t>
      </w:r>
      <w:r>
        <w:t>should be positioned within a single column</w:t>
      </w:r>
      <w:r w:rsidR="00E23F12">
        <w:t xml:space="preserve"> and should be </w:t>
      </w:r>
      <w:r w:rsidR="00266237">
        <w:t xml:space="preserve">up to </w:t>
      </w:r>
      <w:r w:rsidR="00E23F12">
        <w:t>80 mm wide</w:t>
      </w:r>
      <w:r>
        <w:t xml:space="preserve">. In </w:t>
      </w:r>
      <w:r w:rsidR="00E23F12">
        <w:t xml:space="preserve">rare cases when a single column width is insufficient a </w:t>
      </w:r>
      <w:r w:rsidR="00266237">
        <w:t xml:space="preserve">figure or a table may span both </w:t>
      </w:r>
      <w:r w:rsidR="00E23F12">
        <w:t>column</w:t>
      </w:r>
      <w:r w:rsidR="00266237">
        <w:t xml:space="preserve">s and may reach up to </w:t>
      </w:r>
      <w:r w:rsidR="00E23F12">
        <w:t xml:space="preserve">170 mm </w:t>
      </w:r>
      <w:r w:rsidR="00266237">
        <w:t>in width</w:t>
      </w:r>
      <w:r w:rsidR="004F3372">
        <w:t>.</w:t>
      </w:r>
      <w:r w:rsidR="00CB2410">
        <w:t xml:space="preserve"> Double column figures </w:t>
      </w:r>
      <w:r w:rsidR="005B1698">
        <w:t>will be placed at the top of the page during final typesetting and double column tables at the bottom of the page</w:t>
      </w:r>
      <w:r w:rsidR="0066157A">
        <w:t>, however the authors are not required to do so before the review process</w:t>
      </w:r>
      <w:r w:rsidR="005B1698">
        <w:t>.</w:t>
      </w:r>
    </w:p>
    <w:p w14:paraId="76CDA02D" w14:textId="77777777" w:rsidR="00A94B7B" w:rsidRDefault="00A94B7B" w:rsidP="004B0B56">
      <w:pPr>
        <w:pStyle w:val="MIDEMMainText"/>
      </w:pPr>
      <w:r>
        <w:t xml:space="preserve">Figure captions should be placed </w:t>
      </w:r>
      <w:r>
        <w:rPr>
          <w:b/>
        </w:rPr>
        <w:t>below</w:t>
      </w:r>
      <w:r>
        <w:t xml:space="preserve"> the corresponding figures and </w:t>
      </w:r>
      <w:r w:rsidR="00E07BF1">
        <w:t xml:space="preserve">table captions should be placed </w:t>
      </w:r>
      <w:r w:rsidR="00E07BF1" w:rsidRPr="00E07BF1">
        <w:rPr>
          <w:b/>
        </w:rPr>
        <w:t>above</w:t>
      </w:r>
      <w:r w:rsidR="00E07BF1">
        <w:t xml:space="preserve"> the </w:t>
      </w:r>
      <w:r>
        <w:t>tables (see Fig. 1 and Table 1). The captions are centered within a column.</w:t>
      </w:r>
    </w:p>
    <w:p w14:paraId="4986C67F" w14:textId="77777777" w:rsidR="00A94B7B" w:rsidRDefault="00A94B7B">
      <w:pPr>
        <w:pStyle w:val="MIDEMMainText"/>
      </w:pPr>
      <w:r>
        <w:t xml:space="preserve"> </w:t>
      </w:r>
    </w:p>
    <w:p w14:paraId="5279E28F" w14:textId="77777777" w:rsidR="00A94B7B" w:rsidRDefault="00D35141" w:rsidP="00C800D6">
      <w:pPr>
        <w:pStyle w:val="MIDEMFigure"/>
      </w:pPr>
      <w:r>
        <w:pict w14:anchorId="3A248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55pt;height:227.55pt">
            <v:imagedata r:id="rId12" o:title="BlackAndWhite"/>
          </v:shape>
        </w:pict>
      </w:r>
    </w:p>
    <w:p w14:paraId="28F55B6C" w14:textId="77777777" w:rsidR="00A94B7B" w:rsidRPr="005C6FF7" w:rsidRDefault="00A94B7B" w:rsidP="005C6FF7">
      <w:pPr>
        <w:pStyle w:val="MIDEMCaptions"/>
      </w:pPr>
      <w:r w:rsidRPr="005C6FF7">
        <w:t xml:space="preserve">Figure 1: </w:t>
      </w:r>
      <w:r w:rsidR="00646047">
        <w:t>Black and White images must have a resolution of at least 600 dpi and a maximum width of 80 mm</w:t>
      </w:r>
      <w:r w:rsidRPr="005C6FF7">
        <w:t>.</w:t>
      </w:r>
    </w:p>
    <w:p w14:paraId="67C0FF0C" w14:textId="77777777" w:rsidR="004F314C" w:rsidRDefault="00D35141" w:rsidP="004F314C">
      <w:pPr>
        <w:pStyle w:val="MIDEMFigure"/>
      </w:pPr>
      <w:r>
        <w:rPr>
          <w:noProof/>
          <w:lang w:val="sl-SI" w:eastAsia="sl-SI"/>
        </w:rPr>
        <w:pict w14:anchorId="26432D26">
          <v:shape id="_x0000_i1026" type="#_x0000_t75" style="width:227.05pt;height:170pt">
            <v:imagedata r:id="rId13" o:title="IMGexample300dpi"/>
          </v:shape>
        </w:pict>
      </w:r>
    </w:p>
    <w:p w14:paraId="72054DC4" w14:textId="77777777" w:rsidR="004F314C" w:rsidRPr="005C6FF7" w:rsidRDefault="004F314C" w:rsidP="004F314C">
      <w:pPr>
        <w:pStyle w:val="MIDEMCaptions"/>
      </w:pPr>
      <w:r w:rsidRPr="005C6FF7">
        <w:t xml:space="preserve">Figure </w:t>
      </w:r>
      <w:r>
        <w:t>2</w:t>
      </w:r>
      <w:r w:rsidRPr="005C6FF7">
        <w:t xml:space="preserve">: </w:t>
      </w:r>
      <w:r>
        <w:t>Grayscale and Color images must have a resolution of at least 300 dpi and a maximum width of 80 mm</w:t>
      </w:r>
      <w:r w:rsidRPr="005C6FF7">
        <w:t>.</w:t>
      </w:r>
    </w:p>
    <w:p w14:paraId="5085534F" w14:textId="77777777" w:rsidR="004F314C" w:rsidRDefault="00D35141" w:rsidP="004F314C">
      <w:pPr>
        <w:pStyle w:val="MIDEMFigure"/>
      </w:pPr>
      <w:r>
        <w:rPr>
          <w:noProof/>
          <w:lang w:val="sl-SI" w:eastAsia="sl-SI"/>
        </w:rPr>
        <w:pict w14:anchorId="7A27C758">
          <v:shape id="_x0000_i1027" type="#_x0000_t75" style="width:226.85pt;height:226.85pt">
            <v:imagedata r:id="rId14" o:title="IMG&amp;LineArt"/>
          </v:shape>
        </w:pict>
      </w:r>
    </w:p>
    <w:p w14:paraId="25D9E853" w14:textId="77777777" w:rsidR="004F314C" w:rsidRPr="005C6FF7" w:rsidRDefault="004F314C" w:rsidP="004F314C">
      <w:pPr>
        <w:pStyle w:val="MIDEMCaptions"/>
      </w:pPr>
      <w:r w:rsidRPr="005C6FF7">
        <w:t xml:space="preserve">Figure </w:t>
      </w:r>
      <w:r>
        <w:t>3</w:t>
      </w:r>
      <w:r w:rsidRPr="005C6FF7">
        <w:t xml:space="preserve">: </w:t>
      </w:r>
      <w:r>
        <w:t>Images combining Black and White part and a Grayscale or Color part must have a resolution of at least 600 dpi and a maximum width of 80 mm</w:t>
      </w:r>
      <w:r w:rsidRPr="005C6FF7">
        <w:t>.</w:t>
      </w:r>
    </w:p>
    <w:p w14:paraId="33B27DD6" w14:textId="77777777" w:rsidR="00A94B7B" w:rsidRDefault="00A94B7B">
      <w:pPr>
        <w:pStyle w:val="MIDEMMainText"/>
      </w:pPr>
      <w:r>
        <w:t>Figures and tables should be placed as close as possible to the text where they are first referenced.</w:t>
      </w:r>
    </w:p>
    <w:p w14:paraId="619251BB" w14:textId="77777777" w:rsidR="00E07BF1" w:rsidRPr="00350B0B" w:rsidRDefault="00E07BF1" w:rsidP="00350B0B">
      <w:pPr>
        <w:pStyle w:val="MIDEMCaptions"/>
      </w:pPr>
      <w:r w:rsidRPr="00350B0B">
        <w:t>Table 1: Parameters and their values.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1559"/>
      </w:tblGrid>
      <w:tr w:rsidR="00A94B7B" w14:paraId="459862CE" w14:textId="77777777" w:rsidTr="00B92503">
        <w:trPr>
          <w:jc w:val="center"/>
        </w:trPr>
        <w:tc>
          <w:tcPr>
            <w:tcW w:w="1276" w:type="dxa"/>
            <w:tcBorders>
              <w:top w:val="single" w:sz="4" w:space="0" w:color="6D6E70"/>
              <w:left w:val="single" w:sz="4" w:space="0" w:color="6D6E70"/>
              <w:bottom w:val="single" w:sz="4" w:space="0" w:color="6D6E70"/>
              <w:right w:val="nil"/>
            </w:tcBorders>
            <w:shd w:val="clear" w:color="auto" w:fill="6D6E70"/>
          </w:tcPr>
          <w:p w14:paraId="45566EB7" w14:textId="77777777" w:rsidR="00A94B7B" w:rsidRPr="00B92503" w:rsidRDefault="00A94B7B" w:rsidP="005C6FF7">
            <w:pPr>
              <w:pStyle w:val="MIDEMTableHeader"/>
            </w:pPr>
            <w:r w:rsidRPr="00B92503">
              <w:t>Parameter</w:t>
            </w:r>
          </w:p>
        </w:tc>
        <w:tc>
          <w:tcPr>
            <w:tcW w:w="1559" w:type="dxa"/>
            <w:tcBorders>
              <w:top w:val="single" w:sz="4" w:space="0" w:color="6D6E70"/>
              <w:left w:val="nil"/>
              <w:bottom w:val="single" w:sz="4" w:space="0" w:color="6D6E70"/>
              <w:right w:val="single" w:sz="4" w:space="0" w:color="6D6E70"/>
            </w:tcBorders>
            <w:shd w:val="clear" w:color="auto" w:fill="6D6E70"/>
          </w:tcPr>
          <w:p w14:paraId="1FE23F05" w14:textId="77777777" w:rsidR="00A94B7B" w:rsidRPr="00B92503" w:rsidRDefault="00A94B7B" w:rsidP="005C6FF7">
            <w:pPr>
              <w:pStyle w:val="MIDEMTableHeader"/>
            </w:pPr>
            <w:r w:rsidRPr="00B92503">
              <w:t>Value</w:t>
            </w:r>
          </w:p>
        </w:tc>
      </w:tr>
      <w:tr w:rsidR="00A94B7B" w14:paraId="002AD4EF" w14:textId="77777777" w:rsidTr="00B92503">
        <w:trPr>
          <w:jc w:val="center"/>
        </w:trPr>
        <w:tc>
          <w:tcPr>
            <w:tcW w:w="1276" w:type="dxa"/>
            <w:tcBorders>
              <w:top w:val="single" w:sz="4" w:space="0" w:color="6D6E70"/>
              <w:left w:val="single" w:sz="6" w:space="0" w:color="auto"/>
              <w:bottom w:val="single" w:sz="6" w:space="0" w:color="auto"/>
              <w:right w:val="single" w:sz="6" w:space="0" w:color="auto"/>
            </w:tcBorders>
          </w:tcPr>
          <w:p w14:paraId="02135753" w14:textId="77777777" w:rsidR="00A94B7B" w:rsidRPr="00B92503" w:rsidRDefault="00A94B7B" w:rsidP="005C6FF7">
            <w:pPr>
              <w:pStyle w:val="MIDEMTableText"/>
            </w:pPr>
            <w:r w:rsidRPr="00B92503">
              <w:t>R</w:t>
            </w:r>
            <w:r w:rsidRPr="00B92503">
              <w:rPr>
                <w:vertAlign w:val="subscript"/>
              </w:rPr>
              <w:t>1</w:t>
            </w:r>
          </w:p>
        </w:tc>
        <w:tc>
          <w:tcPr>
            <w:tcW w:w="1559" w:type="dxa"/>
            <w:tcBorders>
              <w:top w:val="single" w:sz="4" w:space="0" w:color="6D6E70"/>
              <w:left w:val="single" w:sz="6" w:space="0" w:color="auto"/>
              <w:bottom w:val="single" w:sz="6" w:space="0" w:color="auto"/>
              <w:right w:val="single" w:sz="6" w:space="0" w:color="auto"/>
            </w:tcBorders>
          </w:tcPr>
          <w:p w14:paraId="3B09C080" w14:textId="77777777" w:rsidR="00A94B7B" w:rsidRPr="00B92503" w:rsidRDefault="00A94B7B" w:rsidP="005C6FF7">
            <w:pPr>
              <w:pStyle w:val="MIDEMTableText"/>
            </w:pPr>
            <w:r w:rsidRPr="00B92503">
              <w:t xml:space="preserve">10 </w:t>
            </w:r>
            <w:r w:rsidRPr="00B92503">
              <w:sym w:font="Symbol" w:char="F057"/>
            </w:r>
          </w:p>
        </w:tc>
      </w:tr>
      <w:tr w:rsidR="00A94B7B" w14:paraId="5FC1CA2B" w14:textId="77777777">
        <w:trPr>
          <w:jc w:val="center"/>
        </w:trPr>
        <w:tc>
          <w:tcPr>
            <w:tcW w:w="1276" w:type="dxa"/>
            <w:tcBorders>
              <w:top w:val="single" w:sz="6" w:space="0" w:color="auto"/>
              <w:left w:val="single" w:sz="6" w:space="0" w:color="auto"/>
              <w:bottom w:val="single" w:sz="6" w:space="0" w:color="auto"/>
              <w:right w:val="single" w:sz="6" w:space="0" w:color="auto"/>
            </w:tcBorders>
          </w:tcPr>
          <w:p w14:paraId="0637848F" w14:textId="77777777" w:rsidR="00A94B7B" w:rsidRPr="00B92503" w:rsidRDefault="00A94B7B" w:rsidP="005C6FF7">
            <w:pPr>
              <w:pStyle w:val="MIDEMTableText"/>
            </w:pPr>
            <w:r w:rsidRPr="00B92503">
              <w:t>C</w:t>
            </w:r>
          </w:p>
        </w:tc>
        <w:tc>
          <w:tcPr>
            <w:tcW w:w="1559" w:type="dxa"/>
            <w:tcBorders>
              <w:top w:val="single" w:sz="6" w:space="0" w:color="auto"/>
              <w:left w:val="single" w:sz="6" w:space="0" w:color="auto"/>
              <w:bottom w:val="single" w:sz="6" w:space="0" w:color="auto"/>
              <w:right w:val="single" w:sz="6" w:space="0" w:color="auto"/>
            </w:tcBorders>
          </w:tcPr>
          <w:p w14:paraId="1AE50A1D" w14:textId="77777777" w:rsidR="00A94B7B" w:rsidRPr="00B92503" w:rsidRDefault="00A94B7B" w:rsidP="005C6FF7">
            <w:pPr>
              <w:pStyle w:val="MIDEMTableText"/>
            </w:pPr>
            <w:r w:rsidRPr="00B92503">
              <w:t xml:space="preserve">15.3 </w:t>
            </w:r>
            <w:r w:rsidR="00B92503">
              <w:t>µF</w:t>
            </w:r>
          </w:p>
        </w:tc>
      </w:tr>
    </w:tbl>
    <w:p w14:paraId="2875C028" w14:textId="77777777" w:rsidR="004020C4" w:rsidRDefault="004020C4" w:rsidP="00266237">
      <w:pPr>
        <w:pStyle w:val="MIDEMMainText"/>
      </w:pPr>
    </w:p>
    <w:p w14:paraId="4859894F" w14:textId="77777777" w:rsidR="004020C4" w:rsidRDefault="004020C4" w:rsidP="00266237">
      <w:pPr>
        <w:pStyle w:val="MIDEMMainText"/>
        <w:sectPr w:rsidR="004020C4" w:rsidSect="00882315">
          <w:type w:val="continuous"/>
          <w:pgSz w:w="11907" w:h="16840" w:code="9"/>
          <w:pgMar w:top="1701" w:right="1134" w:bottom="1132" w:left="1134" w:header="992" w:footer="510" w:gutter="0"/>
          <w:cols w:num="2" w:space="567"/>
          <w:docGrid w:linePitch="272"/>
        </w:sectPr>
      </w:pPr>
    </w:p>
    <w:p w14:paraId="2DF5802E" w14:textId="77777777" w:rsidR="00266237" w:rsidRDefault="00266237" w:rsidP="00266237">
      <w:pPr>
        <w:pStyle w:val="MIDEMMainText"/>
      </w:pPr>
    </w:p>
    <w:p w14:paraId="3E432E71" w14:textId="77777777" w:rsidR="004020C4" w:rsidRDefault="00DF49E6" w:rsidP="004020C4">
      <w:pPr>
        <w:pStyle w:val="MIDEMFigure"/>
      </w:pPr>
      <w:r>
        <w:rPr>
          <w:noProof/>
          <w:lang w:val="sl-SI" w:eastAsia="sl-SI"/>
        </w:rPr>
        <w:lastRenderedPageBreak/>
        <w:pict w14:anchorId="6317722E">
          <v:shape id="_x0000_i1028" type="#_x0000_t75" style="width:481.9pt;height:109.5pt">
            <v:imagedata r:id="rId15" o:title="WideImg"/>
          </v:shape>
        </w:pict>
      </w:r>
    </w:p>
    <w:p w14:paraId="325974B3" w14:textId="77777777" w:rsidR="004020C4" w:rsidRPr="005C6FF7" w:rsidRDefault="004020C4" w:rsidP="004020C4">
      <w:pPr>
        <w:pStyle w:val="MIDEMCaptions"/>
      </w:pPr>
      <w:r w:rsidRPr="005C6FF7">
        <w:t xml:space="preserve">Figure </w:t>
      </w:r>
      <w:r w:rsidR="00CB2410">
        <w:t>4</w:t>
      </w:r>
      <w:r w:rsidRPr="005C6FF7">
        <w:t xml:space="preserve">: </w:t>
      </w:r>
      <w:r>
        <w:t>Double column 170 mm wide figure example</w:t>
      </w:r>
      <w:r w:rsidRPr="005C6FF7">
        <w:t>.</w:t>
      </w:r>
    </w:p>
    <w:p w14:paraId="2CDED417" w14:textId="77777777" w:rsidR="004020C4" w:rsidRPr="00350B0B" w:rsidRDefault="004020C4" w:rsidP="004020C4">
      <w:pPr>
        <w:pStyle w:val="MIDEMCaptions"/>
      </w:pPr>
      <w:r w:rsidRPr="00350B0B">
        <w:t xml:space="preserve">Table </w:t>
      </w:r>
      <w:r>
        <w:t>2</w:t>
      </w:r>
      <w:r w:rsidRPr="00350B0B">
        <w:t xml:space="preserve">: </w:t>
      </w:r>
      <w:r>
        <w:t>A wide table example. Maximum width is 170 mm.</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987"/>
        <w:gridCol w:w="987"/>
        <w:gridCol w:w="987"/>
        <w:gridCol w:w="987"/>
        <w:gridCol w:w="987"/>
        <w:gridCol w:w="987"/>
        <w:gridCol w:w="987"/>
        <w:gridCol w:w="987"/>
      </w:tblGrid>
      <w:tr w:rsidR="004020C4" w14:paraId="0FB9A329" w14:textId="77777777" w:rsidTr="003B4C89">
        <w:trPr>
          <w:jc w:val="center"/>
        </w:trPr>
        <w:tc>
          <w:tcPr>
            <w:tcW w:w="1276" w:type="dxa"/>
            <w:tcBorders>
              <w:top w:val="single" w:sz="4" w:space="0" w:color="6D6E70"/>
              <w:left w:val="single" w:sz="4" w:space="0" w:color="6D6E70"/>
              <w:bottom w:val="single" w:sz="4" w:space="0" w:color="6D6E70"/>
              <w:right w:val="nil"/>
            </w:tcBorders>
            <w:shd w:val="clear" w:color="auto" w:fill="6D6E70"/>
          </w:tcPr>
          <w:p w14:paraId="7B7B40C2" w14:textId="77777777" w:rsidR="004020C4" w:rsidRPr="00B92503" w:rsidRDefault="004020C4" w:rsidP="00B24F11">
            <w:pPr>
              <w:pStyle w:val="MIDEMTableHeader"/>
            </w:pPr>
            <w:r w:rsidRPr="00B92503">
              <w:t>Parameter</w:t>
            </w:r>
          </w:p>
        </w:tc>
        <w:tc>
          <w:tcPr>
            <w:tcW w:w="987" w:type="dxa"/>
            <w:tcBorders>
              <w:top w:val="single" w:sz="4" w:space="0" w:color="6D6E70"/>
              <w:left w:val="nil"/>
              <w:bottom w:val="single" w:sz="4" w:space="0" w:color="6D6E70"/>
              <w:right w:val="single" w:sz="4" w:space="0" w:color="6D6E70"/>
            </w:tcBorders>
            <w:shd w:val="clear" w:color="auto" w:fill="6D6E70"/>
          </w:tcPr>
          <w:p w14:paraId="42703A7A" w14:textId="77777777" w:rsidR="004020C4" w:rsidRPr="00B92503" w:rsidRDefault="004020C4" w:rsidP="00B24F11">
            <w:pPr>
              <w:pStyle w:val="MIDEMTableHeader"/>
            </w:pPr>
            <w:r w:rsidRPr="00B92503">
              <w:t>Value</w:t>
            </w:r>
            <w:r>
              <w:t xml:space="preserve"> 1</w:t>
            </w:r>
          </w:p>
        </w:tc>
        <w:tc>
          <w:tcPr>
            <w:tcW w:w="987" w:type="dxa"/>
            <w:tcBorders>
              <w:top w:val="single" w:sz="4" w:space="0" w:color="6D6E70"/>
              <w:left w:val="nil"/>
              <w:bottom w:val="single" w:sz="4" w:space="0" w:color="6D6E70"/>
              <w:right w:val="single" w:sz="4" w:space="0" w:color="6D6E70"/>
            </w:tcBorders>
            <w:shd w:val="clear" w:color="auto" w:fill="6D6E70"/>
          </w:tcPr>
          <w:p w14:paraId="668038A7" w14:textId="77777777" w:rsidR="004020C4" w:rsidRPr="00B92503" w:rsidRDefault="004020C4" w:rsidP="00B24F11">
            <w:pPr>
              <w:pStyle w:val="MIDEMTableHeader"/>
            </w:pPr>
            <w:r w:rsidRPr="00B92503">
              <w:t>Value</w:t>
            </w:r>
            <w:r>
              <w:t xml:space="preserve"> 1</w:t>
            </w:r>
          </w:p>
        </w:tc>
        <w:tc>
          <w:tcPr>
            <w:tcW w:w="987" w:type="dxa"/>
            <w:tcBorders>
              <w:top w:val="single" w:sz="4" w:space="0" w:color="6D6E70"/>
              <w:left w:val="nil"/>
              <w:bottom w:val="single" w:sz="4" w:space="0" w:color="6D6E70"/>
              <w:right w:val="single" w:sz="4" w:space="0" w:color="6D6E70"/>
            </w:tcBorders>
            <w:shd w:val="clear" w:color="auto" w:fill="6D6E70"/>
          </w:tcPr>
          <w:p w14:paraId="600A52CE" w14:textId="77777777" w:rsidR="004020C4" w:rsidRPr="00B92503" w:rsidRDefault="004020C4" w:rsidP="00B24F11">
            <w:pPr>
              <w:pStyle w:val="MIDEMTableHeader"/>
            </w:pPr>
            <w:r w:rsidRPr="00B92503">
              <w:t>Value</w:t>
            </w:r>
            <w:r>
              <w:t xml:space="preserve"> 1</w:t>
            </w:r>
          </w:p>
        </w:tc>
        <w:tc>
          <w:tcPr>
            <w:tcW w:w="987" w:type="dxa"/>
            <w:tcBorders>
              <w:top w:val="single" w:sz="4" w:space="0" w:color="6D6E70"/>
              <w:left w:val="nil"/>
              <w:bottom w:val="single" w:sz="4" w:space="0" w:color="6D6E70"/>
              <w:right w:val="single" w:sz="4" w:space="0" w:color="6D6E70"/>
            </w:tcBorders>
            <w:shd w:val="clear" w:color="auto" w:fill="6D6E70"/>
          </w:tcPr>
          <w:p w14:paraId="07179782" w14:textId="77777777" w:rsidR="004020C4" w:rsidRPr="00B92503" w:rsidRDefault="004020C4" w:rsidP="00B24F11">
            <w:pPr>
              <w:pStyle w:val="MIDEMTableHeader"/>
            </w:pPr>
            <w:r w:rsidRPr="00B92503">
              <w:t>Value</w:t>
            </w:r>
            <w:r>
              <w:t xml:space="preserve"> 1</w:t>
            </w:r>
          </w:p>
        </w:tc>
        <w:tc>
          <w:tcPr>
            <w:tcW w:w="987" w:type="dxa"/>
            <w:tcBorders>
              <w:top w:val="single" w:sz="4" w:space="0" w:color="6D6E70"/>
              <w:left w:val="nil"/>
              <w:bottom w:val="single" w:sz="4" w:space="0" w:color="6D6E70"/>
              <w:right w:val="single" w:sz="4" w:space="0" w:color="6D6E70"/>
            </w:tcBorders>
            <w:shd w:val="clear" w:color="auto" w:fill="6D6E70"/>
          </w:tcPr>
          <w:p w14:paraId="2F1C1491" w14:textId="77777777" w:rsidR="004020C4" w:rsidRPr="00B92503" w:rsidRDefault="004020C4" w:rsidP="00B24F11">
            <w:pPr>
              <w:pStyle w:val="MIDEMTableHeader"/>
            </w:pPr>
            <w:r w:rsidRPr="00B92503">
              <w:t>Value</w:t>
            </w:r>
            <w:r>
              <w:t xml:space="preserve"> 1</w:t>
            </w:r>
          </w:p>
        </w:tc>
        <w:tc>
          <w:tcPr>
            <w:tcW w:w="987" w:type="dxa"/>
            <w:tcBorders>
              <w:top w:val="single" w:sz="4" w:space="0" w:color="6D6E70"/>
              <w:left w:val="nil"/>
              <w:bottom w:val="single" w:sz="4" w:space="0" w:color="6D6E70"/>
              <w:right w:val="single" w:sz="4" w:space="0" w:color="6D6E70"/>
            </w:tcBorders>
            <w:shd w:val="clear" w:color="auto" w:fill="6D6E70"/>
          </w:tcPr>
          <w:p w14:paraId="634DDD4F" w14:textId="77777777" w:rsidR="004020C4" w:rsidRPr="00B92503" w:rsidRDefault="004020C4" w:rsidP="00B24F11">
            <w:pPr>
              <w:pStyle w:val="MIDEMTableHeader"/>
            </w:pPr>
            <w:r w:rsidRPr="00B92503">
              <w:t>Value</w:t>
            </w:r>
            <w:r>
              <w:t xml:space="preserve"> 1</w:t>
            </w:r>
          </w:p>
        </w:tc>
        <w:tc>
          <w:tcPr>
            <w:tcW w:w="987" w:type="dxa"/>
            <w:tcBorders>
              <w:top w:val="single" w:sz="4" w:space="0" w:color="6D6E70"/>
              <w:left w:val="nil"/>
              <w:bottom w:val="single" w:sz="4" w:space="0" w:color="6D6E70"/>
              <w:right w:val="single" w:sz="4" w:space="0" w:color="6D6E70"/>
            </w:tcBorders>
            <w:shd w:val="clear" w:color="auto" w:fill="6D6E70"/>
          </w:tcPr>
          <w:p w14:paraId="3D300959" w14:textId="77777777" w:rsidR="004020C4" w:rsidRPr="00B92503" w:rsidRDefault="004020C4" w:rsidP="00B24F11">
            <w:pPr>
              <w:pStyle w:val="MIDEMTableHeader"/>
            </w:pPr>
            <w:r w:rsidRPr="00B92503">
              <w:t>Value</w:t>
            </w:r>
            <w:r>
              <w:t xml:space="preserve"> 1</w:t>
            </w:r>
          </w:p>
        </w:tc>
        <w:tc>
          <w:tcPr>
            <w:tcW w:w="987" w:type="dxa"/>
            <w:tcBorders>
              <w:top w:val="single" w:sz="4" w:space="0" w:color="6D6E70"/>
              <w:left w:val="nil"/>
              <w:bottom w:val="single" w:sz="4" w:space="0" w:color="6D6E70"/>
              <w:right w:val="single" w:sz="4" w:space="0" w:color="6D6E70"/>
            </w:tcBorders>
            <w:shd w:val="clear" w:color="auto" w:fill="6D6E70"/>
          </w:tcPr>
          <w:p w14:paraId="76E37984" w14:textId="77777777" w:rsidR="004020C4" w:rsidRPr="00B92503" w:rsidRDefault="004020C4" w:rsidP="00B24F11">
            <w:pPr>
              <w:pStyle w:val="MIDEMTableHeader"/>
            </w:pPr>
            <w:r w:rsidRPr="00B92503">
              <w:t>Value</w:t>
            </w:r>
            <w:r>
              <w:t xml:space="preserve"> 1</w:t>
            </w:r>
          </w:p>
        </w:tc>
      </w:tr>
      <w:tr w:rsidR="004020C4" w14:paraId="51CB9D00" w14:textId="77777777" w:rsidTr="003B4C89">
        <w:trPr>
          <w:jc w:val="center"/>
        </w:trPr>
        <w:tc>
          <w:tcPr>
            <w:tcW w:w="1276" w:type="dxa"/>
            <w:tcBorders>
              <w:top w:val="single" w:sz="4" w:space="0" w:color="6D6E70"/>
              <w:left w:val="single" w:sz="6" w:space="0" w:color="auto"/>
              <w:bottom w:val="single" w:sz="6" w:space="0" w:color="auto"/>
              <w:right w:val="single" w:sz="6" w:space="0" w:color="auto"/>
            </w:tcBorders>
          </w:tcPr>
          <w:p w14:paraId="5FB50614" w14:textId="77777777" w:rsidR="004020C4" w:rsidRPr="00B92503" w:rsidRDefault="004020C4" w:rsidP="004020C4">
            <w:pPr>
              <w:pStyle w:val="MIDEMTableText"/>
            </w:pPr>
            <w:r w:rsidRPr="00B92503">
              <w:t>R</w:t>
            </w:r>
            <w:r w:rsidRPr="00B92503">
              <w:rPr>
                <w:vertAlign w:val="subscript"/>
              </w:rPr>
              <w:t>1</w:t>
            </w:r>
          </w:p>
        </w:tc>
        <w:tc>
          <w:tcPr>
            <w:tcW w:w="987" w:type="dxa"/>
            <w:tcBorders>
              <w:top w:val="single" w:sz="4" w:space="0" w:color="6D6E70"/>
              <w:left w:val="single" w:sz="6" w:space="0" w:color="auto"/>
              <w:bottom w:val="single" w:sz="6" w:space="0" w:color="auto"/>
              <w:right w:val="single" w:sz="6" w:space="0" w:color="auto"/>
            </w:tcBorders>
          </w:tcPr>
          <w:p w14:paraId="3EB71138" w14:textId="77777777" w:rsidR="004020C4" w:rsidRPr="00B92503" w:rsidRDefault="004020C4" w:rsidP="004020C4">
            <w:pPr>
              <w:pStyle w:val="MIDEMTableText"/>
            </w:pPr>
            <w:r w:rsidRPr="00B92503">
              <w:t xml:space="preserve">10 </w:t>
            </w:r>
            <w:r w:rsidRPr="00B92503">
              <w:sym w:font="Symbol" w:char="F057"/>
            </w:r>
          </w:p>
        </w:tc>
        <w:tc>
          <w:tcPr>
            <w:tcW w:w="987" w:type="dxa"/>
            <w:tcBorders>
              <w:top w:val="single" w:sz="4" w:space="0" w:color="6D6E70"/>
              <w:left w:val="single" w:sz="6" w:space="0" w:color="auto"/>
              <w:bottom w:val="single" w:sz="6" w:space="0" w:color="auto"/>
              <w:right w:val="single" w:sz="6" w:space="0" w:color="auto"/>
            </w:tcBorders>
          </w:tcPr>
          <w:p w14:paraId="101C7706" w14:textId="77777777" w:rsidR="004020C4" w:rsidRPr="00B92503" w:rsidRDefault="004020C4" w:rsidP="004020C4">
            <w:pPr>
              <w:pStyle w:val="MIDEMTableText"/>
            </w:pPr>
            <w:r w:rsidRPr="00B92503">
              <w:t>1</w:t>
            </w:r>
            <w:r>
              <w:t>1</w:t>
            </w:r>
            <w:r w:rsidRPr="00B92503">
              <w:t xml:space="preserve"> </w:t>
            </w:r>
            <w:r w:rsidRPr="00B92503">
              <w:sym w:font="Symbol" w:char="F057"/>
            </w:r>
          </w:p>
        </w:tc>
        <w:tc>
          <w:tcPr>
            <w:tcW w:w="987" w:type="dxa"/>
            <w:tcBorders>
              <w:top w:val="single" w:sz="4" w:space="0" w:color="6D6E70"/>
              <w:left w:val="single" w:sz="6" w:space="0" w:color="auto"/>
              <w:bottom w:val="single" w:sz="6" w:space="0" w:color="auto"/>
              <w:right w:val="single" w:sz="6" w:space="0" w:color="auto"/>
            </w:tcBorders>
          </w:tcPr>
          <w:p w14:paraId="2F0EE750" w14:textId="77777777" w:rsidR="004020C4" w:rsidRPr="00B92503" w:rsidRDefault="004020C4" w:rsidP="004020C4">
            <w:pPr>
              <w:pStyle w:val="MIDEMTableText"/>
            </w:pPr>
            <w:r w:rsidRPr="00B92503">
              <w:t>1</w:t>
            </w:r>
            <w:r>
              <w:t>2</w:t>
            </w:r>
            <w:r w:rsidRPr="00B92503">
              <w:t xml:space="preserve"> </w:t>
            </w:r>
            <w:r w:rsidRPr="00B92503">
              <w:sym w:font="Symbol" w:char="F057"/>
            </w:r>
          </w:p>
        </w:tc>
        <w:tc>
          <w:tcPr>
            <w:tcW w:w="987" w:type="dxa"/>
            <w:tcBorders>
              <w:top w:val="single" w:sz="4" w:space="0" w:color="6D6E70"/>
              <w:left w:val="single" w:sz="6" w:space="0" w:color="auto"/>
              <w:bottom w:val="single" w:sz="6" w:space="0" w:color="auto"/>
              <w:right w:val="single" w:sz="6" w:space="0" w:color="auto"/>
            </w:tcBorders>
          </w:tcPr>
          <w:p w14:paraId="69CCC280" w14:textId="77777777" w:rsidR="004020C4" w:rsidRPr="00B92503" w:rsidRDefault="004020C4" w:rsidP="004020C4">
            <w:pPr>
              <w:pStyle w:val="MIDEMTableText"/>
            </w:pPr>
            <w:r w:rsidRPr="00B92503">
              <w:t>1</w:t>
            </w:r>
            <w:r>
              <w:t>3</w:t>
            </w:r>
            <w:r w:rsidRPr="00B92503">
              <w:t xml:space="preserve"> </w:t>
            </w:r>
            <w:r w:rsidRPr="00B92503">
              <w:sym w:font="Symbol" w:char="F057"/>
            </w:r>
          </w:p>
        </w:tc>
        <w:tc>
          <w:tcPr>
            <w:tcW w:w="987" w:type="dxa"/>
            <w:tcBorders>
              <w:top w:val="single" w:sz="4" w:space="0" w:color="6D6E70"/>
              <w:left w:val="single" w:sz="6" w:space="0" w:color="auto"/>
              <w:bottom w:val="single" w:sz="6" w:space="0" w:color="auto"/>
              <w:right w:val="single" w:sz="6" w:space="0" w:color="auto"/>
            </w:tcBorders>
          </w:tcPr>
          <w:p w14:paraId="6F4E8B8D" w14:textId="77777777" w:rsidR="004020C4" w:rsidRPr="00B92503" w:rsidRDefault="004020C4" w:rsidP="004020C4">
            <w:pPr>
              <w:pStyle w:val="MIDEMTableText"/>
            </w:pPr>
            <w:r w:rsidRPr="00B92503">
              <w:t>1</w:t>
            </w:r>
            <w:r>
              <w:t>4</w:t>
            </w:r>
            <w:r w:rsidRPr="00B92503">
              <w:t xml:space="preserve"> </w:t>
            </w:r>
            <w:r w:rsidRPr="00B92503">
              <w:sym w:font="Symbol" w:char="F057"/>
            </w:r>
          </w:p>
        </w:tc>
        <w:tc>
          <w:tcPr>
            <w:tcW w:w="987" w:type="dxa"/>
            <w:tcBorders>
              <w:top w:val="single" w:sz="4" w:space="0" w:color="6D6E70"/>
              <w:left w:val="single" w:sz="6" w:space="0" w:color="auto"/>
              <w:bottom w:val="single" w:sz="6" w:space="0" w:color="auto"/>
              <w:right w:val="single" w:sz="6" w:space="0" w:color="auto"/>
            </w:tcBorders>
          </w:tcPr>
          <w:p w14:paraId="334CA55F" w14:textId="77777777" w:rsidR="004020C4" w:rsidRPr="00B92503" w:rsidRDefault="004020C4" w:rsidP="004020C4">
            <w:pPr>
              <w:pStyle w:val="MIDEMTableText"/>
            </w:pPr>
            <w:r>
              <w:t>15</w:t>
            </w:r>
            <w:r w:rsidRPr="00B92503">
              <w:t xml:space="preserve"> </w:t>
            </w:r>
            <w:r w:rsidRPr="00B92503">
              <w:sym w:font="Symbol" w:char="F057"/>
            </w:r>
          </w:p>
        </w:tc>
        <w:tc>
          <w:tcPr>
            <w:tcW w:w="987" w:type="dxa"/>
            <w:tcBorders>
              <w:top w:val="single" w:sz="4" w:space="0" w:color="6D6E70"/>
              <w:left w:val="single" w:sz="6" w:space="0" w:color="auto"/>
              <w:bottom w:val="single" w:sz="6" w:space="0" w:color="auto"/>
              <w:right w:val="single" w:sz="6" w:space="0" w:color="auto"/>
            </w:tcBorders>
          </w:tcPr>
          <w:p w14:paraId="1E70FED0" w14:textId="77777777" w:rsidR="004020C4" w:rsidRPr="00B92503" w:rsidRDefault="004020C4" w:rsidP="004020C4">
            <w:pPr>
              <w:pStyle w:val="MIDEMTableText"/>
            </w:pPr>
            <w:r>
              <w:t>16</w:t>
            </w:r>
            <w:r w:rsidRPr="00B92503">
              <w:t xml:space="preserve"> </w:t>
            </w:r>
            <w:r w:rsidRPr="00B92503">
              <w:sym w:font="Symbol" w:char="F057"/>
            </w:r>
          </w:p>
        </w:tc>
        <w:tc>
          <w:tcPr>
            <w:tcW w:w="987" w:type="dxa"/>
            <w:tcBorders>
              <w:top w:val="single" w:sz="4" w:space="0" w:color="6D6E70"/>
              <w:left w:val="single" w:sz="6" w:space="0" w:color="auto"/>
              <w:bottom w:val="single" w:sz="6" w:space="0" w:color="auto"/>
              <w:right w:val="single" w:sz="6" w:space="0" w:color="auto"/>
            </w:tcBorders>
          </w:tcPr>
          <w:p w14:paraId="6FEC281C" w14:textId="77777777" w:rsidR="004020C4" w:rsidRPr="00B92503" w:rsidRDefault="004020C4" w:rsidP="004020C4">
            <w:pPr>
              <w:pStyle w:val="MIDEMTableText"/>
            </w:pPr>
            <w:r w:rsidRPr="00B92503">
              <w:t>1</w:t>
            </w:r>
            <w:r>
              <w:t>7</w:t>
            </w:r>
            <w:r w:rsidRPr="00B92503">
              <w:t xml:space="preserve"> </w:t>
            </w:r>
            <w:r w:rsidRPr="00B92503">
              <w:sym w:font="Symbol" w:char="F057"/>
            </w:r>
          </w:p>
        </w:tc>
      </w:tr>
      <w:tr w:rsidR="004020C4" w14:paraId="37EFFEB0" w14:textId="77777777" w:rsidTr="003B4C89">
        <w:trPr>
          <w:jc w:val="center"/>
        </w:trPr>
        <w:tc>
          <w:tcPr>
            <w:tcW w:w="1276" w:type="dxa"/>
            <w:tcBorders>
              <w:top w:val="single" w:sz="6" w:space="0" w:color="auto"/>
              <w:left w:val="single" w:sz="6" w:space="0" w:color="auto"/>
              <w:bottom w:val="single" w:sz="6" w:space="0" w:color="auto"/>
              <w:right w:val="single" w:sz="6" w:space="0" w:color="auto"/>
            </w:tcBorders>
          </w:tcPr>
          <w:p w14:paraId="0B52F952" w14:textId="77777777" w:rsidR="004020C4" w:rsidRPr="00B92503" w:rsidRDefault="004020C4" w:rsidP="004020C4">
            <w:pPr>
              <w:pStyle w:val="MIDEMTableText"/>
            </w:pPr>
            <w:r w:rsidRPr="00B92503">
              <w:t>C</w:t>
            </w:r>
          </w:p>
        </w:tc>
        <w:tc>
          <w:tcPr>
            <w:tcW w:w="987" w:type="dxa"/>
            <w:tcBorders>
              <w:top w:val="single" w:sz="6" w:space="0" w:color="auto"/>
              <w:left w:val="single" w:sz="6" w:space="0" w:color="auto"/>
              <w:bottom w:val="single" w:sz="6" w:space="0" w:color="auto"/>
              <w:right w:val="single" w:sz="6" w:space="0" w:color="auto"/>
            </w:tcBorders>
          </w:tcPr>
          <w:p w14:paraId="09337CFC" w14:textId="77777777" w:rsidR="004020C4" w:rsidRPr="00B92503" w:rsidRDefault="004020C4" w:rsidP="004020C4">
            <w:pPr>
              <w:pStyle w:val="MIDEMTableText"/>
            </w:pPr>
            <w:r w:rsidRPr="00B92503">
              <w:t xml:space="preserve">15.3 </w:t>
            </w:r>
            <w:r>
              <w:t>µF</w:t>
            </w:r>
          </w:p>
        </w:tc>
        <w:tc>
          <w:tcPr>
            <w:tcW w:w="987" w:type="dxa"/>
            <w:tcBorders>
              <w:top w:val="single" w:sz="6" w:space="0" w:color="auto"/>
              <w:left w:val="single" w:sz="6" w:space="0" w:color="auto"/>
              <w:bottom w:val="single" w:sz="6" w:space="0" w:color="auto"/>
              <w:right w:val="single" w:sz="6" w:space="0" w:color="auto"/>
            </w:tcBorders>
          </w:tcPr>
          <w:p w14:paraId="174E79E2" w14:textId="77777777" w:rsidR="004020C4" w:rsidRPr="00B92503" w:rsidRDefault="004020C4" w:rsidP="004020C4">
            <w:pPr>
              <w:pStyle w:val="MIDEMTableText"/>
            </w:pPr>
            <w:r w:rsidRPr="00B92503">
              <w:t xml:space="preserve">15.3 </w:t>
            </w:r>
            <w:r>
              <w:t>µF</w:t>
            </w:r>
          </w:p>
        </w:tc>
        <w:tc>
          <w:tcPr>
            <w:tcW w:w="987" w:type="dxa"/>
            <w:tcBorders>
              <w:top w:val="single" w:sz="6" w:space="0" w:color="auto"/>
              <w:left w:val="single" w:sz="6" w:space="0" w:color="auto"/>
              <w:bottom w:val="single" w:sz="6" w:space="0" w:color="auto"/>
              <w:right w:val="single" w:sz="6" w:space="0" w:color="auto"/>
            </w:tcBorders>
          </w:tcPr>
          <w:p w14:paraId="38A69EA1" w14:textId="77777777" w:rsidR="004020C4" w:rsidRPr="00B92503" w:rsidRDefault="004020C4" w:rsidP="004020C4">
            <w:pPr>
              <w:pStyle w:val="MIDEMTableText"/>
            </w:pPr>
            <w:r w:rsidRPr="00B92503">
              <w:t xml:space="preserve">15.3 </w:t>
            </w:r>
            <w:r>
              <w:t>µF</w:t>
            </w:r>
          </w:p>
        </w:tc>
        <w:tc>
          <w:tcPr>
            <w:tcW w:w="987" w:type="dxa"/>
            <w:tcBorders>
              <w:top w:val="single" w:sz="6" w:space="0" w:color="auto"/>
              <w:left w:val="single" w:sz="6" w:space="0" w:color="auto"/>
              <w:bottom w:val="single" w:sz="6" w:space="0" w:color="auto"/>
              <w:right w:val="single" w:sz="6" w:space="0" w:color="auto"/>
            </w:tcBorders>
          </w:tcPr>
          <w:p w14:paraId="6B2063EC" w14:textId="77777777" w:rsidR="004020C4" w:rsidRPr="00B92503" w:rsidRDefault="004020C4" w:rsidP="004020C4">
            <w:pPr>
              <w:pStyle w:val="MIDEMTableText"/>
            </w:pPr>
            <w:r w:rsidRPr="00B92503">
              <w:t xml:space="preserve">15.3 </w:t>
            </w:r>
            <w:r>
              <w:t>µF</w:t>
            </w:r>
          </w:p>
        </w:tc>
        <w:tc>
          <w:tcPr>
            <w:tcW w:w="987" w:type="dxa"/>
            <w:tcBorders>
              <w:top w:val="single" w:sz="6" w:space="0" w:color="auto"/>
              <w:left w:val="single" w:sz="6" w:space="0" w:color="auto"/>
              <w:bottom w:val="single" w:sz="6" w:space="0" w:color="auto"/>
              <w:right w:val="single" w:sz="6" w:space="0" w:color="auto"/>
            </w:tcBorders>
          </w:tcPr>
          <w:p w14:paraId="54A641FB" w14:textId="77777777" w:rsidR="004020C4" w:rsidRPr="00B92503" w:rsidRDefault="004020C4" w:rsidP="004020C4">
            <w:pPr>
              <w:pStyle w:val="MIDEMTableText"/>
            </w:pPr>
            <w:r w:rsidRPr="00B92503">
              <w:t xml:space="preserve">15.3 </w:t>
            </w:r>
            <w:r>
              <w:t>µF</w:t>
            </w:r>
          </w:p>
        </w:tc>
        <w:tc>
          <w:tcPr>
            <w:tcW w:w="987" w:type="dxa"/>
            <w:tcBorders>
              <w:top w:val="single" w:sz="6" w:space="0" w:color="auto"/>
              <w:left w:val="single" w:sz="6" w:space="0" w:color="auto"/>
              <w:bottom w:val="single" w:sz="6" w:space="0" w:color="auto"/>
              <w:right w:val="single" w:sz="6" w:space="0" w:color="auto"/>
            </w:tcBorders>
          </w:tcPr>
          <w:p w14:paraId="093E0DBB" w14:textId="77777777" w:rsidR="004020C4" w:rsidRPr="00B92503" w:rsidRDefault="004020C4" w:rsidP="004020C4">
            <w:pPr>
              <w:pStyle w:val="MIDEMTableText"/>
            </w:pPr>
            <w:r w:rsidRPr="00B92503">
              <w:t xml:space="preserve">15.3 </w:t>
            </w:r>
            <w:r>
              <w:t>µF</w:t>
            </w:r>
          </w:p>
        </w:tc>
        <w:tc>
          <w:tcPr>
            <w:tcW w:w="987" w:type="dxa"/>
            <w:tcBorders>
              <w:top w:val="single" w:sz="6" w:space="0" w:color="auto"/>
              <w:left w:val="single" w:sz="6" w:space="0" w:color="auto"/>
              <w:bottom w:val="single" w:sz="6" w:space="0" w:color="auto"/>
              <w:right w:val="single" w:sz="6" w:space="0" w:color="auto"/>
            </w:tcBorders>
          </w:tcPr>
          <w:p w14:paraId="2CA186B7" w14:textId="77777777" w:rsidR="004020C4" w:rsidRPr="00B92503" w:rsidRDefault="004020C4" w:rsidP="004020C4">
            <w:pPr>
              <w:pStyle w:val="MIDEMTableText"/>
            </w:pPr>
            <w:r w:rsidRPr="00B92503">
              <w:t xml:space="preserve">15.3 </w:t>
            </w:r>
            <w:r>
              <w:t>µF</w:t>
            </w:r>
          </w:p>
        </w:tc>
        <w:tc>
          <w:tcPr>
            <w:tcW w:w="987" w:type="dxa"/>
            <w:tcBorders>
              <w:top w:val="single" w:sz="6" w:space="0" w:color="auto"/>
              <w:left w:val="single" w:sz="6" w:space="0" w:color="auto"/>
              <w:bottom w:val="single" w:sz="6" w:space="0" w:color="auto"/>
              <w:right w:val="single" w:sz="6" w:space="0" w:color="auto"/>
            </w:tcBorders>
          </w:tcPr>
          <w:p w14:paraId="4BB9F4C5" w14:textId="77777777" w:rsidR="004020C4" w:rsidRPr="00B92503" w:rsidRDefault="004020C4" w:rsidP="004020C4">
            <w:pPr>
              <w:pStyle w:val="MIDEMTableText"/>
            </w:pPr>
            <w:r w:rsidRPr="00B92503">
              <w:t xml:space="preserve">15.3 </w:t>
            </w:r>
            <w:r>
              <w:t>µF</w:t>
            </w:r>
          </w:p>
        </w:tc>
      </w:tr>
    </w:tbl>
    <w:p w14:paraId="0D0A669B" w14:textId="77777777" w:rsidR="004020C4" w:rsidRDefault="004020C4" w:rsidP="00266237">
      <w:pPr>
        <w:pStyle w:val="MIDEMMainText"/>
      </w:pPr>
    </w:p>
    <w:p w14:paraId="630EF26B" w14:textId="77777777" w:rsidR="004020C4" w:rsidRDefault="004020C4" w:rsidP="00266237">
      <w:pPr>
        <w:pStyle w:val="MIDEMMainText"/>
        <w:sectPr w:rsidR="004020C4" w:rsidSect="004020C4">
          <w:type w:val="continuous"/>
          <w:pgSz w:w="11907" w:h="16840" w:code="9"/>
          <w:pgMar w:top="1701" w:right="1134" w:bottom="1132" w:left="1134" w:header="992" w:footer="510" w:gutter="0"/>
          <w:cols w:space="567"/>
          <w:docGrid w:linePitch="272"/>
        </w:sectPr>
      </w:pPr>
    </w:p>
    <w:p w14:paraId="4F76CFDB" w14:textId="77777777" w:rsidR="00A94B7B" w:rsidRDefault="00A94B7B" w:rsidP="00E23F12">
      <w:pPr>
        <w:pStyle w:val="Heading2"/>
      </w:pPr>
      <w:r>
        <w:t>Equations</w:t>
      </w:r>
    </w:p>
    <w:p w14:paraId="1C10EE5C" w14:textId="77777777" w:rsidR="00A94B7B" w:rsidRDefault="00A94B7B" w:rsidP="00B24224">
      <w:pPr>
        <w:pStyle w:val="MIDEMMainText"/>
      </w:pPr>
      <w:r>
        <w:t xml:space="preserve">Equations </w:t>
      </w:r>
      <w:r w:rsidR="005B1698">
        <w:t>should have a</w:t>
      </w:r>
      <w:r>
        <w:t xml:space="preserve"> reference number on the right</w:t>
      </w:r>
      <w:r w:rsidR="005B1698">
        <w:t xml:space="preserve"> side</w:t>
      </w:r>
      <w:r>
        <w:t>. The reference number should be enclosed in parenthes</w:t>
      </w:r>
      <w:r w:rsidR="00B85A7F">
        <w:t xml:space="preserve">es. </w:t>
      </w:r>
      <w:r w:rsidR="004913E2">
        <w:t>To reference an equation from the text, quote its reference number enclosed in brackets, e.g.</w:t>
      </w:r>
      <w:r w:rsidR="00B85A7F">
        <w:t xml:space="preserve"> see </w:t>
      </w:r>
      <w:proofErr w:type="gramStart"/>
      <w:r w:rsidR="004913E2">
        <w:t xml:space="preserve">equation </w:t>
      </w:r>
      <w:proofErr w:type="gramEnd"/>
      <w:r w:rsidR="00B85A7F">
        <w:fldChar w:fldCharType="begin"/>
      </w:r>
      <w:r w:rsidR="00B85A7F">
        <w:instrText xml:space="preserve"> GOTOBUTTON ZEqnNum663636  \* MERGEFORMAT </w:instrText>
      </w:r>
      <w:r w:rsidR="00B85A7F">
        <w:fldChar w:fldCharType="begin"/>
      </w:r>
      <w:r w:rsidR="00B85A7F">
        <w:instrText xml:space="preserve"> REF ZEqnNum663636 \* Charformat \! \* MERGEFORMAT </w:instrText>
      </w:r>
      <w:r w:rsidR="00B85A7F">
        <w:fldChar w:fldCharType="separate"/>
      </w:r>
      <w:r w:rsidR="00243FDF">
        <w:instrText>(1)</w:instrText>
      </w:r>
      <w:r w:rsidR="00B85A7F">
        <w:fldChar w:fldCharType="end"/>
      </w:r>
      <w:r w:rsidR="00B85A7F">
        <w:fldChar w:fldCharType="end"/>
      </w:r>
      <w:r>
        <w:t xml:space="preserve">. </w:t>
      </w:r>
      <w:r w:rsidR="004D1280">
        <w:t>Equations may be typed using the</w:t>
      </w:r>
      <w:r w:rsidR="003546E7" w:rsidRPr="003546E7">
        <w:t xml:space="preserve"> </w:t>
      </w:r>
      <w:r w:rsidR="00243FDF">
        <w:t xml:space="preserve">Microsoft equation editor (e.g. Eq. </w:t>
      </w:r>
      <w:r w:rsidR="00243FDF">
        <w:fldChar w:fldCharType="begin"/>
      </w:r>
      <w:r w:rsidR="00243FDF">
        <w:instrText xml:space="preserve"> REF _Ref15035953 \h  \* MERGEFORMAT </w:instrText>
      </w:r>
      <w:r w:rsidR="00243FDF">
        <w:fldChar w:fldCharType="separate"/>
      </w:r>
      <w:r w:rsidR="00243FDF" w:rsidRPr="005C6FF7">
        <w:t>(</w:t>
      </w:r>
      <m:oMath>
        <m:r>
          <m:rPr>
            <m:sty m:val="p"/>
          </m:rPr>
          <w:rPr>
            <w:rFonts w:ascii="Cambria Math" w:hAnsi="Cambria Math"/>
            <w:noProof/>
          </w:rPr>
          <m:t>0</m:t>
        </m:r>
      </m:oMath>
      <w:r w:rsidR="00243FDF" w:rsidRPr="005C6FF7">
        <w:t>)</w:t>
      </w:r>
      <w:r w:rsidR="00243FDF">
        <w:fldChar w:fldCharType="end"/>
      </w:r>
      <w:r w:rsidR="00243FDF">
        <w:t>)</w:t>
      </w:r>
      <w:r w:rsidR="004D1280">
        <w:t xml:space="preserve"> or the</w:t>
      </w:r>
      <w:r w:rsidR="00243FDF" w:rsidRPr="00243FDF">
        <w:t xml:space="preserve"> </w:t>
      </w:r>
      <w:proofErr w:type="spellStart"/>
      <w:r w:rsidR="00243FDF">
        <w:t>MathType</w:t>
      </w:r>
      <w:proofErr w:type="spellEnd"/>
      <w:r w:rsidR="00243FDF">
        <w:t xml:space="preserve"> equation editor (e.g. Eq</w:t>
      </w:r>
      <w:proofErr w:type="gramStart"/>
      <w:r w:rsidR="00243FDF">
        <w:t xml:space="preserve">. </w:t>
      </w:r>
      <w:proofErr w:type="gramEnd"/>
      <w:r w:rsidR="00243FDF">
        <w:fldChar w:fldCharType="begin"/>
      </w:r>
      <w:r w:rsidR="00243FDF">
        <w:instrText xml:space="preserve"> GOTOBUTTON ZEqnNum663636  \* MERGEFORMAT </w:instrText>
      </w:r>
      <w:r w:rsidR="00243FDF">
        <w:fldChar w:fldCharType="begin"/>
      </w:r>
      <w:r w:rsidR="00243FDF">
        <w:instrText xml:space="preserve"> REF ZEqnNum663636 \* Charformat \! \* MERGEFORMAT </w:instrText>
      </w:r>
      <w:r w:rsidR="00243FDF">
        <w:fldChar w:fldCharType="separate"/>
      </w:r>
      <w:r w:rsidR="00243FDF">
        <w:instrText>(1)</w:instrText>
      </w:r>
      <w:r w:rsidR="00243FDF">
        <w:fldChar w:fldCharType="end"/>
      </w:r>
      <w:r w:rsidR="00243FDF">
        <w:fldChar w:fldCharType="end"/>
      </w:r>
      <w:r w:rsidR="00243FDF">
        <w:t>)</w:t>
      </w:r>
      <w:r w:rsidR="004D1280">
        <w:t>.</w:t>
      </w:r>
    </w:p>
    <w:p w14:paraId="5095052E" w14:textId="77777777" w:rsidR="00DA3201" w:rsidRPr="00C228AA" w:rsidRDefault="006D1B09" w:rsidP="00C228AA">
      <w:pPr>
        <w:pStyle w:val="MIDEMEquation"/>
      </w:pPr>
      <w:bookmarkStart w:id="0" w:name="_Ref15035940"/>
      <w:bookmarkStart w:id="1" w:name="_Ref15035923"/>
      <m:oMath>
        <m:r>
          <w:rPr>
            <w:rFonts w:ascii="Cambria Math" w:hAnsi="Cambria Math"/>
          </w:rPr>
          <m:t>f</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N</m:t>
            </m:r>
            <m:r>
              <m:rPr>
                <m:sty m:val="p"/>
              </m:rPr>
              <w:rPr>
                <w:rFonts w:ascii="Cambria Math" w:hAnsi="Cambria Math"/>
              </w:rPr>
              <m:t>-1</m:t>
            </m:r>
          </m:sup>
          <m:e>
            <m:sSub>
              <m:sSubPr>
                <m:ctrlPr>
                  <w:rPr>
                    <w:rFonts w:ascii="Cambria Math" w:hAnsi="Cambria Math"/>
                  </w:rPr>
                </m:ctrlPr>
              </m:sSubPr>
              <m:e>
                <m:r>
                  <w:rPr>
                    <w:rFonts w:ascii="Cambria Math" w:hAnsi="Cambria Math"/>
                  </w:rPr>
                  <m:t>c</m:t>
                </m:r>
              </m:e>
              <m:sub>
                <m:r>
                  <w:rPr>
                    <w:rFonts w:ascii="Cambria Math" w:hAnsi="Cambria Math"/>
                  </w:rPr>
                  <m:t>i</m:t>
                </m:r>
              </m:sub>
            </m:sSub>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i</m:t>
                    </m:r>
                  </m:sub>
                  <m:sup>
                    <m:r>
                      <m:rPr>
                        <m:sty m:val="p"/>
                      </m:rPr>
                      <w:rPr>
                        <w:rFonts w:ascii="Cambria Math" w:hAnsi="Cambria Math"/>
                      </w:rPr>
                      <m:t>2</m:t>
                    </m:r>
                  </m:sup>
                </m:sSubSup>
              </m:e>
            </m:d>
          </m:e>
        </m:nary>
      </m:oMath>
      <w:bookmarkEnd w:id="0"/>
      <w:r w:rsidR="008C6B5A" w:rsidRPr="00C228AA">
        <w:tab/>
      </w:r>
      <w:bookmarkStart w:id="2" w:name="_Ref15035953"/>
      <w:r w:rsidRPr="00C228AA">
        <w:t>(</w:t>
      </w:r>
      <w:r w:rsidR="00274A1A" w:rsidRPr="00E73B98">
        <w:rPr>
          <w:sz w:val="18"/>
        </w:rPr>
        <w:fldChar w:fldCharType="begin"/>
      </w:r>
      <m:oMath>
        <m:r>
          <m:rPr>
            <m:sty m:val="p"/>
          </m:rPr>
          <w:rPr>
            <w:rFonts w:ascii="Cambria Math" w:hAnsi="Cambria Math"/>
            <w:sz w:val="18"/>
          </w:rPr>
          <m:t xml:space="preserve"> SEQ Equation \* ARABIC \r 0 </m:t>
        </m:r>
      </m:oMath>
      <w:r w:rsidR="00274A1A" w:rsidRPr="00E73B98">
        <w:rPr>
          <w:sz w:val="18"/>
        </w:rPr>
        <w:fldChar w:fldCharType="separate"/>
      </w:r>
      <m:oMath>
        <m:r>
          <m:rPr>
            <m:sty m:val="p"/>
          </m:rPr>
          <w:rPr>
            <w:rFonts w:ascii="Cambria Math" w:hAnsi="Cambria Math"/>
            <w:sz w:val="18"/>
          </w:rPr>
          <m:t>0</m:t>
        </m:r>
      </m:oMath>
      <w:r w:rsidR="00274A1A" w:rsidRPr="00E73B98">
        <w:rPr>
          <w:sz w:val="18"/>
        </w:rPr>
        <w:fldChar w:fldCharType="end"/>
      </w:r>
      <w:r w:rsidRPr="00C228AA">
        <w:t>)</w:t>
      </w:r>
      <w:bookmarkEnd w:id="1"/>
      <w:bookmarkEnd w:id="2"/>
    </w:p>
    <w:p w14:paraId="7FF493AB" w14:textId="77777777" w:rsidR="00243FDF" w:rsidRDefault="00243FDF" w:rsidP="00243FDF">
      <w:pPr>
        <w:pStyle w:val="MIDEMEquation"/>
      </w:pPr>
      <w:r>
        <w:tab/>
      </w:r>
      <w:r w:rsidRPr="00B24224">
        <w:rPr>
          <w:position w:val="-28"/>
        </w:rPr>
        <w:object w:dxaOrig="2400" w:dyaOrig="680" w14:anchorId="15842841">
          <v:shape id="_x0000_i1029" type="#_x0000_t75" style="width:119.75pt;height:34pt" o:ole="">
            <v:imagedata r:id="rId16" o:title=""/>
          </v:shape>
          <o:OLEObject Type="Embed" ProgID="Equation.DSMT4" ShapeID="_x0000_i1029" DrawAspect="Content" ObjectID="_1631342107" r:id="rId1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 w:name="ZEqnNum663636"/>
      <w:r>
        <w:instrText>(</w:instrText>
      </w:r>
      <w:r w:rsidR="00DF49E6">
        <w:fldChar w:fldCharType="begin"/>
      </w:r>
      <w:r w:rsidR="00DF49E6">
        <w:instrText xml:space="preserve"> SEQ MTEqn \c \* Arabic \* MERGEFORMAT </w:instrText>
      </w:r>
      <w:r w:rsidR="00DF49E6">
        <w:fldChar w:fldCharType="separate"/>
      </w:r>
      <w:r>
        <w:rPr>
          <w:noProof/>
        </w:rPr>
        <w:instrText>1</w:instrText>
      </w:r>
      <w:r w:rsidR="00DF49E6">
        <w:rPr>
          <w:noProof/>
        </w:rPr>
        <w:fldChar w:fldCharType="end"/>
      </w:r>
      <w:r>
        <w:instrText>)</w:instrText>
      </w:r>
      <w:bookmarkEnd w:id="3"/>
      <w:r>
        <w:fldChar w:fldCharType="end"/>
      </w:r>
    </w:p>
    <w:p w14:paraId="64D1FEC8" w14:textId="77777777" w:rsidR="00274A1A" w:rsidRPr="00274A1A" w:rsidRDefault="00274A1A" w:rsidP="00B85A7F">
      <w:pPr>
        <w:rPr>
          <w:rFonts w:ascii="Myriad Pro" w:hAnsi="Myriad Pro"/>
        </w:rPr>
      </w:pPr>
    </w:p>
    <w:p w14:paraId="67281BA4" w14:textId="77777777" w:rsidR="00B85A7F" w:rsidRDefault="00DE1F4B" w:rsidP="00DE1F4B">
      <w:pPr>
        <w:pStyle w:val="MIDEMMainText"/>
      </w:pPr>
      <w:r>
        <w:t>Symbol * does not mean multiplication, but convolution. Use either a ∙ or a × instead.</w:t>
      </w:r>
    </w:p>
    <w:p w14:paraId="08B94C61" w14:textId="77777777" w:rsidR="00DE1F4B" w:rsidRDefault="00DE1F4B" w:rsidP="00DE1F4B">
      <w:pPr>
        <w:pStyle w:val="MTDisplayEquation"/>
      </w:pPr>
      <w:r>
        <w:tab/>
      </w:r>
      <w:r w:rsidR="000A22BC" w:rsidRPr="000A22BC">
        <w:rPr>
          <w:position w:val="-52"/>
        </w:rPr>
        <w:object w:dxaOrig="2560" w:dyaOrig="1160" w14:anchorId="0A08FB6A">
          <v:shape id="_x0000_i1030" type="#_x0000_t75" style="width:128.15pt;height:58.3pt" o:ole="">
            <v:imagedata r:id="rId18" o:title=""/>
          </v:shape>
          <o:OLEObject Type="Embed" ProgID="Equation.DSMT4" ShapeID="_x0000_i1030" DrawAspect="Content" ObjectID="_1631342108" r:id="rId1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DF49E6">
        <w:fldChar w:fldCharType="begin"/>
      </w:r>
      <w:r w:rsidR="00DF49E6">
        <w:instrText xml:space="preserve"> SEQ MTEqn \c \* Arabic \* MERGEFORMAT </w:instrText>
      </w:r>
      <w:r w:rsidR="00DF49E6">
        <w:fldChar w:fldCharType="separate"/>
      </w:r>
      <w:r w:rsidR="00243FDF">
        <w:rPr>
          <w:noProof/>
        </w:rPr>
        <w:instrText>2</w:instrText>
      </w:r>
      <w:r w:rsidR="00DF49E6">
        <w:rPr>
          <w:noProof/>
        </w:rPr>
        <w:fldChar w:fldCharType="end"/>
      </w:r>
      <w:r>
        <w:instrText>)</w:instrText>
      </w:r>
      <w:r>
        <w:fldChar w:fldCharType="end"/>
      </w:r>
    </w:p>
    <w:p w14:paraId="47B3EAFF" w14:textId="77777777" w:rsidR="00894BFD" w:rsidRPr="00FD0A6C" w:rsidRDefault="000A22BC" w:rsidP="00894BFD">
      <w:pPr>
        <w:pStyle w:val="MTDisplayEquation"/>
      </w:pPr>
      <w:r>
        <w:t>Al</w:t>
      </w:r>
      <w:r w:rsidR="00894BFD">
        <w:t xml:space="preserve">ways consider readability with regard to size of text when writing equations. While </w:t>
      </w:r>
      <w:r>
        <w:fldChar w:fldCharType="begin"/>
      </w:r>
      <w:r>
        <w:instrText xml:space="preserve"> GOTOBUTTON ZEqnNum352599  \* MERGEFORMAT </w:instrText>
      </w:r>
      <w:r>
        <w:fldChar w:fldCharType="begin"/>
      </w:r>
      <w:r>
        <w:instrText xml:space="preserve"> REF ZEqnNum352599 \* Charformat \! \* MERGEFORMAT </w:instrText>
      </w:r>
      <w:r>
        <w:fldChar w:fldCharType="separate"/>
      </w:r>
      <w:r w:rsidR="00243FDF">
        <w:instrText>(3)</w:instrText>
      </w:r>
      <w:r>
        <w:fldChar w:fldCharType="end"/>
      </w:r>
      <w:r>
        <w:fldChar w:fldCharType="end"/>
      </w:r>
      <w:r w:rsidR="00894BFD">
        <w:t xml:space="preserve"> is acceptable</w:t>
      </w:r>
      <w:r w:rsidR="00FD0A6C">
        <w:t>:</w:t>
      </w:r>
      <w:r w:rsidR="00894BFD" w:rsidRPr="00894BFD">
        <w:t xml:space="preserve"> </w:t>
      </w:r>
      <w:r w:rsidR="00894BFD">
        <w:tab/>
      </w:r>
      <w:r w:rsidR="00894BFD" w:rsidRPr="00FD0A6C">
        <w:rPr>
          <w:position w:val="-30"/>
        </w:rPr>
        <w:object w:dxaOrig="2299" w:dyaOrig="720" w14:anchorId="15A1D505">
          <v:shape id="_x0000_i1031" type="#_x0000_t75" style="width:114.85pt;height:36.2pt" o:ole="">
            <v:imagedata r:id="rId20" o:title=""/>
          </v:shape>
          <o:OLEObject Type="Embed" ProgID="Equation.DSMT4" ShapeID="_x0000_i1031" DrawAspect="Content" ObjectID="_1631342109" r:id="rId21"/>
        </w:object>
      </w:r>
      <w:r w:rsidR="00894BFD">
        <w:t xml:space="preserve"> </w:t>
      </w:r>
      <w:r w:rsidR="00894BFD">
        <w:tab/>
      </w:r>
      <w:r w:rsidR="00894BFD">
        <w:fldChar w:fldCharType="begin"/>
      </w:r>
      <w:r w:rsidR="00894BFD">
        <w:instrText xml:space="preserve"> MACROBUTTON MTPlaceRef \* MERGEFORMAT </w:instrText>
      </w:r>
      <w:r w:rsidR="00894BFD">
        <w:fldChar w:fldCharType="begin"/>
      </w:r>
      <w:r w:rsidR="00894BFD">
        <w:instrText xml:space="preserve"> SEQ MTEqn \h \* MERGEFORMAT </w:instrText>
      </w:r>
      <w:r w:rsidR="00894BFD">
        <w:fldChar w:fldCharType="end"/>
      </w:r>
      <w:bookmarkStart w:id="4" w:name="ZEqnNum352599"/>
      <w:r w:rsidR="00894BFD">
        <w:instrText>(</w:instrText>
      </w:r>
      <w:r w:rsidR="00DF49E6">
        <w:fldChar w:fldCharType="begin"/>
      </w:r>
      <w:r w:rsidR="00DF49E6">
        <w:instrText xml:space="preserve"> SEQ MTEqn \c \* Arabic \* MERGEFORMAT </w:instrText>
      </w:r>
      <w:r w:rsidR="00DF49E6">
        <w:fldChar w:fldCharType="separate"/>
      </w:r>
      <w:r w:rsidR="00243FDF">
        <w:rPr>
          <w:noProof/>
        </w:rPr>
        <w:instrText>3</w:instrText>
      </w:r>
      <w:r w:rsidR="00DF49E6">
        <w:rPr>
          <w:noProof/>
        </w:rPr>
        <w:fldChar w:fldCharType="end"/>
      </w:r>
      <w:r w:rsidR="00894BFD">
        <w:instrText>)</w:instrText>
      </w:r>
      <w:bookmarkEnd w:id="4"/>
      <w:r w:rsidR="00894BFD">
        <w:fldChar w:fldCharType="end"/>
      </w:r>
    </w:p>
    <w:p w14:paraId="5C4B1698" w14:textId="77777777" w:rsidR="00FD0A6C" w:rsidRDefault="00894BFD" w:rsidP="000A22BC">
      <w:pPr>
        <w:pStyle w:val="MIDEMMainText"/>
      </w:pPr>
      <w:r>
        <w:t>The readability of Eq</w:t>
      </w:r>
      <w:r w:rsidR="000A22BC">
        <w:t>.</w:t>
      </w:r>
      <w:r>
        <w:t xml:space="preserve"> </w:t>
      </w:r>
      <w:r w:rsidR="000A22BC">
        <w:fldChar w:fldCharType="begin"/>
      </w:r>
      <w:r w:rsidR="000A22BC">
        <w:instrText xml:space="preserve"> GOTOBUTTON ZEqnNum187347  \* MERGEFORMAT </w:instrText>
      </w:r>
      <w:r w:rsidR="000A22BC">
        <w:fldChar w:fldCharType="begin"/>
      </w:r>
      <w:r w:rsidR="000A22BC">
        <w:instrText xml:space="preserve"> REF ZEqnNum187347 \* Charformat \! \* MERGEFORMAT </w:instrText>
      </w:r>
      <w:r w:rsidR="000A22BC">
        <w:fldChar w:fldCharType="separate"/>
      </w:r>
      <w:r w:rsidR="00243FDF">
        <w:instrText>(4)</w:instrText>
      </w:r>
      <w:r w:rsidR="000A22BC">
        <w:fldChar w:fldCharType="end"/>
      </w:r>
      <w:r w:rsidR="000A22BC">
        <w:fldChar w:fldCharType="end"/>
      </w:r>
      <w:r>
        <w:t xml:space="preserve"> would be much better if the equation was rewritten in the form </w:t>
      </w:r>
      <w:r w:rsidR="000A22BC">
        <w:fldChar w:fldCharType="begin"/>
      </w:r>
      <w:r w:rsidR="000A22BC">
        <w:instrText xml:space="preserve"> GOTOBUTTON ZEqnNum148673  \* MERGEFORMAT </w:instrText>
      </w:r>
      <w:r w:rsidR="000A22BC">
        <w:fldChar w:fldCharType="begin"/>
      </w:r>
      <w:r w:rsidR="000A22BC">
        <w:instrText xml:space="preserve"> REF ZEqnNum148673 \* Charformat \! \* MERGEFORMAT </w:instrText>
      </w:r>
      <w:r w:rsidR="000A22BC">
        <w:fldChar w:fldCharType="separate"/>
      </w:r>
      <w:r w:rsidR="00243FDF">
        <w:instrText>(5)</w:instrText>
      </w:r>
      <w:r w:rsidR="000A22BC">
        <w:fldChar w:fldCharType="end"/>
      </w:r>
      <w:r w:rsidR="000A22BC">
        <w:fldChar w:fldCharType="end"/>
      </w:r>
    </w:p>
    <w:p w14:paraId="47AEBCE1" w14:textId="77777777" w:rsidR="00894BFD" w:rsidRPr="00FD0A6C" w:rsidRDefault="00894BFD" w:rsidP="00894BFD">
      <w:pPr>
        <w:pStyle w:val="MTDisplayEquation"/>
      </w:pPr>
      <w:r>
        <w:tab/>
      </w:r>
      <w:r w:rsidRPr="00FD0A6C">
        <w:rPr>
          <w:position w:val="-30"/>
        </w:rPr>
        <w:object w:dxaOrig="2439" w:dyaOrig="720" w14:anchorId="7C75ED8A">
          <v:shape id="_x0000_i1032" type="#_x0000_t75" style="width:121.95pt;height:36.2pt" o:ole="">
            <v:imagedata r:id="rId22" o:title=""/>
          </v:shape>
          <o:OLEObject Type="Embed" ProgID="Equation.DSMT4" ShapeID="_x0000_i1032" DrawAspect="Content" ObjectID="_1631342110" r:id="rId2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 w:name="ZEqnNum187347"/>
      <w:r>
        <w:instrText>(</w:instrText>
      </w:r>
      <w:r w:rsidR="00DF49E6">
        <w:fldChar w:fldCharType="begin"/>
      </w:r>
      <w:r w:rsidR="00DF49E6">
        <w:instrText xml:space="preserve"> SEQ MTEqn \c \* Arabic \* MERGEFORMAT </w:instrText>
      </w:r>
      <w:r w:rsidR="00DF49E6">
        <w:fldChar w:fldCharType="separate"/>
      </w:r>
      <w:r w:rsidR="00243FDF">
        <w:rPr>
          <w:noProof/>
        </w:rPr>
        <w:instrText>4</w:instrText>
      </w:r>
      <w:r w:rsidR="00DF49E6">
        <w:rPr>
          <w:noProof/>
        </w:rPr>
        <w:fldChar w:fldCharType="end"/>
      </w:r>
      <w:r>
        <w:instrText>)</w:instrText>
      </w:r>
      <w:bookmarkEnd w:id="5"/>
      <w:r>
        <w:fldChar w:fldCharType="end"/>
      </w:r>
    </w:p>
    <w:p w14:paraId="1590E0A7" w14:textId="77777777" w:rsidR="00FD0A6C" w:rsidRDefault="00FD0A6C" w:rsidP="00FD0A6C">
      <w:pPr>
        <w:pStyle w:val="MTDisplayEquation"/>
      </w:pPr>
      <w:r>
        <w:tab/>
      </w:r>
      <w:r w:rsidR="00894BFD" w:rsidRPr="00FD0A6C">
        <w:rPr>
          <w:position w:val="-30"/>
        </w:rPr>
        <w:object w:dxaOrig="3060" w:dyaOrig="720" w14:anchorId="5326C756">
          <v:shape id="_x0000_i1033" type="#_x0000_t75" style="width:152.85pt;height:36.2pt" o:ole="">
            <v:imagedata r:id="rId24" o:title=""/>
          </v:shape>
          <o:OLEObject Type="Embed" ProgID="Equation.DSMT4" ShapeID="_x0000_i1033" DrawAspect="Content" ObjectID="_1631342111" r:id="rId2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6" w:name="ZEqnNum148673"/>
      <w:r>
        <w:instrText>(</w:instrText>
      </w:r>
      <w:fldSimple w:instr=" SEQ MTEqn \c \* Arabic \* MERGEFORMAT ">
        <w:r w:rsidR="00243FDF">
          <w:rPr>
            <w:noProof/>
          </w:rPr>
          <w:instrText>5</w:instrText>
        </w:r>
      </w:fldSimple>
      <w:r>
        <w:instrText>)</w:instrText>
      </w:r>
      <w:bookmarkEnd w:id="6"/>
      <w:r>
        <w:fldChar w:fldCharType="end"/>
      </w:r>
    </w:p>
    <w:p w14:paraId="72072322" w14:textId="77777777" w:rsidR="00A94B7B" w:rsidRDefault="00A94B7B" w:rsidP="00266237">
      <w:pPr>
        <w:pStyle w:val="Heading2"/>
      </w:pPr>
      <w:r>
        <w:t>References</w:t>
      </w:r>
    </w:p>
    <w:p w14:paraId="16DBBF99" w14:textId="77777777" w:rsidR="00A94B7B" w:rsidRPr="008C6B5A" w:rsidRDefault="008C6B5A" w:rsidP="008C6B5A">
      <w:pPr>
        <w:pStyle w:val="MIDEMMainText"/>
      </w:pPr>
      <w:r w:rsidRPr="008C6B5A">
        <w:t xml:space="preserve">References must be numbered in order of appearance in the text (including table captions and figure legends) and listed individually at the end of the manuscript. We recommend preparing the references with a bibliography software package, such as </w:t>
      </w:r>
      <w:hyperlink r:id="rId26" w:tgtFrame="_blank" w:history="1">
        <w:proofErr w:type="spellStart"/>
        <w:r w:rsidRPr="008C6B5A">
          <w:t>Zotero</w:t>
        </w:r>
        <w:proofErr w:type="spellEnd"/>
      </w:hyperlink>
      <w:r w:rsidRPr="008C6B5A">
        <w:t xml:space="preserve">, </w:t>
      </w:r>
      <w:hyperlink r:id="rId27" w:tgtFrame="_blank" w:history="1">
        <w:r w:rsidRPr="008C6B5A">
          <w:rPr>
            <w:rStyle w:val="Hyperlink"/>
            <w:color w:val="auto"/>
            <w:u w:val="none"/>
          </w:rPr>
          <w:t>Mendeley</w:t>
        </w:r>
      </w:hyperlink>
      <w:r w:rsidRPr="008C6B5A">
        <w:t xml:space="preserve">, or </w:t>
      </w:r>
      <w:hyperlink r:id="rId28" w:tgtFrame="_blank" w:history="1">
        <w:r w:rsidRPr="008C6B5A">
          <w:rPr>
            <w:rStyle w:val="Hyperlink"/>
            <w:color w:val="auto"/>
            <w:u w:val="none"/>
          </w:rPr>
          <w:t>EndNote</w:t>
        </w:r>
      </w:hyperlink>
      <w:r w:rsidRPr="008C6B5A">
        <w:t xml:space="preserve"> to avoid typing mistakes and duplicated references. We encourage citations to data, computer code and other citable research material.</w:t>
      </w:r>
    </w:p>
    <w:p w14:paraId="075207F5" w14:textId="2BD7AA3C" w:rsidR="008C6B5A" w:rsidRPr="008C6B5A" w:rsidRDefault="008C6B5A" w:rsidP="008C6B5A">
      <w:pPr>
        <w:pStyle w:val="MIDEMMainText"/>
      </w:pPr>
      <w:r w:rsidRPr="008C6B5A">
        <w:t xml:space="preserve">Please use “Journal of </w:t>
      </w:r>
      <w:proofErr w:type="spellStart"/>
      <w:r w:rsidRPr="008C6B5A">
        <w:t>Mircoelectronics</w:t>
      </w:r>
      <w:proofErr w:type="spellEnd"/>
      <w:r w:rsidRPr="008C6B5A">
        <w:t xml:space="preserve">, Electronic Components and Materials” reference style available at </w:t>
      </w:r>
      <w:hyperlink r:id="rId29" w:history="1">
        <w:r w:rsidRPr="008C6B5A">
          <w:rPr>
            <w:rStyle w:val="Hyperlink"/>
          </w:rPr>
          <w:t>https://csl.mendeley.com/styles/18952761/MIDEM</w:t>
        </w:r>
      </w:hyperlink>
      <w:r w:rsidRPr="008C6B5A">
        <w:rPr>
          <w:rStyle w:val="Hyperlink"/>
        </w:rPr>
        <w:t xml:space="preserve"> </w:t>
      </w:r>
      <w:r w:rsidRPr="008C6B5A">
        <w:t>and on the journal web page</w:t>
      </w:r>
      <w:r w:rsidR="0029012F">
        <w:t xml:space="preserve"> </w:t>
      </w:r>
      <w:hyperlink r:id="rId30" w:history="1">
        <w:r w:rsidR="00EF5FDF" w:rsidRPr="008E0976">
          <w:rPr>
            <w:rStyle w:val="Hyperlink"/>
          </w:rPr>
          <w:t>http://journal.midem-drustvo.si/Files/MIDEM.csl</w:t>
        </w:r>
      </w:hyperlink>
      <w:r w:rsidRPr="008C6B5A">
        <w:t xml:space="preserve">. The reference style is based on the IEEE reference style. The only difference is the addition of DOI or URL if </w:t>
      </w:r>
      <w:proofErr w:type="spellStart"/>
      <w:r w:rsidRPr="008C6B5A">
        <w:t>doi</w:t>
      </w:r>
      <w:proofErr w:type="spellEnd"/>
      <w:r w:rsidRPr="008C6B5A">
        <w:t xml:space="preserve"> is not available. A detailed description of the IEEE reference style is available at </w:t>
      </w:r>
      <w:hyperlink r:id="rId31" w:history="1">
        <w:r w:rsidRPr="008C6B5A">
          <w:rPr>
            <w:rStyle w:val="Hyperlink"/>
            <w:color w:val="auto"/>
            <w:u w:val="none"/>
          </w:rPr>
          <w:t>https://www.ieee.org/content/dam/ieee-org/ieee/web/org/conferences/style_references_manual.pdf</w:t>
        </w:r>
      </w:hyperlink>
      <w:r w:rsidRPr="008C6B5A">
        <w:t xml:space="preserve">. The most basic rules are repeated below. </w:t>
      </w:r>
    </w:p>
    <w:p w14:paraId="7107FE65" w14:textId="6F86C021" w:rsidR="008C6B5A" w:rsidRPr="008C6B5A" w:rsidRDefault="008C6B5A" w:rsidP="008C6B5A">
      <w:pPr>
        <w:pStyle w:val="MIDEMMainText"/>
      </w:pPr>
      <w:r w:rsidRPr="008C6B5A">
        <w:t xml:space="preserve">In the text, reference numbers should be placed in square brackets [ ], and placed before the punctuation; for example </w:t>
      </w:r>
      <w:r w:rsidR="000A73C1">
        <w:fldChar w:fldCharType="begin" w:fldLock="1"/>
      </w:r>
      <w:r w:rsidR="000A73C1">
        <w:instrText>ADDIN CSL_CITATION {"citationItems":[{"id":"ITEM-1","itemData":{"DOI":"10.33180/InfMIDEM2019.xyz","author":[{"dropping-particle":"","family":"Author","given":"J. K.","non-dropping-particle":"","parse-names":false,"suffix":""}],"container-title":"Abbrev. Title of Periodical","id":"ITEM-1","issue":"3","issued":{"date-parts":[["2020"]]},"page":"99-108","title":"Name of the Paper","type":"article-journal","volume":"25"},"uris":["http://www.mendeley.com/documents/?uuid=6d868e50-5115-4c4e-a44e-50695de6152a"]}],"mendeley":{"formattedCitation":"[1]","plainTextFormattedCitation":"[1]","previouslyFormattedCitation":"[1]"},"properties":{"noteIndex":0},"schema":"https://github.com/citation-style-language/schema/raw/master/csl-citation.json"}</w:instrText>
      </w:r>
      <w:r w:rsidR="000A73C1">
        <w:fldChar w:fldCharType="separate"/>
      </w:r>
      <w:r w:rsidR="000A73C1" w:rsidRPr="000A73C1">
        <w:rPr>
          <w:noProof/>
        </w:rPr>
        <w:t>[1]</w:t>
      </w:r>
      <w:r w:rsidR="000A73C1">
        <w:fldChar w:fldCharType="end"/>
      </w:r>
      <w:r w:rsidRPr="008C6B5A">
        <w:t xml:space="preserve">, </w:t>
      </w:r>
      <w:r w:rsidR="000A73C1">
        <w:fldChar w:fldCharType="begin" w:fldLock="1"/>
      </w:r>
      <w:r w:rsidR="000A73C1">
        <w:instrText>ADDIN CSL_CITATION {"citationItems":[{"id":"ITEM-1","itemData":{"DOI":"10.33180/InfMIDEM2019.xyz","author":[{"dropping-particle":"","family":"Author","given":"J. K.","non-dropping-particle":"","parse-names":false,"suffix":""}],"container-title":"Abbrev. Title of Periodical","id":"ITEM-1","issue":"3","issued":{"date-parts":[["2020"]]},"page":"99-108","title":"Name of the Paper","type":"article-journal","volume":"25"},"uris":["http://www.mendeley.com/documents/?uuid=6d868e50-5115-4c4e-a44e-50695de6152a"]},{"id":"ITEM-2","itemData":{"ISBN":"1234567890123","author":[{"dropping-particle":"","family":"Author","given":"J. K.","non-dropping-particle":"","parse-names":false,"suffix":""}],"edition":"1st","editor":[{"dropping-particle":"","family":"Editor","given":"J. N.","non-dropping-particle":"","parse-names":false,"suffix":""}],"id":"ITEM-2","issued":{"date-parts":[["2018"]]},"number-of-pages":"55","publisher-place":"London","title":"Book Title","type":"book"},"uris":["http://www.mendeley.com/documents/?uuid=8d8b144e-f14a-4a0f-b2af-a0a5468dd8b9"]},{"id":"ITEM-3","itemData":{"ISBN":"1234567890123","author":[{"dropping-particle":"","family":"Author","given":"J. K.","non-dropping-particle":"","parse-names":false,"suffix":""}],"chapter-number":"3","container-title":"Book Title","edition":"1st","editor":[{"dropping-particle":"","family":"Editor","given":"J. N.","non-dropping-particle":"","parse-names":false,"suffix":""}],"id":"ITEM-3","issued":{"date-parts":[["2016"]]},"page":"66-88","publisher":"Publishe rName","publisher-place":"New York","title":"Chapter Title","type":"chapter"},"uris":["http://www.mendeley.com/documents/?uuid=d1d5f5c5-bb67-4d4c-9b1d-2e2f1f0e34f4"]}],"mendeley":{"formattedCitation":"[1]–[3]","plainTextFormattedCitation":"[1]–[3]","previouslyFormattedCitation":"[1]–[3]"},"properties":{"noteIndex":0},"schema":"https://github.com/citation-style-language/schema/raw/master/csl-citation.json"}</w:instrText>
      </w:r>
      <w:r w:rsidR="000A73C1">
        <w:fldChar w:fldCharType="separate"/>
      </w:r>
      <w:r w:rsidR="000A73C1" w:rsidRPr="000A73C1">
        <w:rPr>
          <w:noProof/>
        </w:rPr>
        <w:t>[1]–[3]</w:t>
      </w:r>
      <w:r w:rsidR="000A73C1">
        <w:fldChar w:fldCharType="end"/>
      </w:r>
      <w:r w:rsidRPr="008C6B5A">
        <w:t xml:space="preserve"> or </w:t>
      </w:r>
      <w:r w:rsidR="000A73C1">
        <w:fldChar w:fldCharType="begin" w:fldLock="1"/>
      </w:r>
      <w:r w:rsidR="00B046DE">
        <w:instrText>ADDIN CSL_CITATION {"citationItems":[{"id":"ITEM-1","itemData":{"URL":"https://www.google.com","accessed":{"date-parts":[["2020","1","1"]]},"author":[{"dropping-particle":"","family":"Authors","given":"Unknown","non-dropping-particle":"","parse-names":false,"suffix":""}],"id":"ITEM-1","issued":{"date-parts":[["0"]]},"title":"Web Page Title","type":"webpage"},"uris":["http://www.mendeley.com/documents/?uuid=5c69be1d-c55f-4006-a1ae-76241032055a"]},{"id":"ITEM-2","itemData":{"DOI":"12.34567/lalala.xyz","author":[{"dropping-particle":"","family":"Author","given":"J. K.","non-dropping-particle":"","parse-names":false,"suffix":""}],"container-title":"15th ABC Conference Proceedings","editor":[{"dropping-particle":"","family":"Editor","given":"J. N.","non-dropping-particle":"","parse-names":false,"suffix":""}],"id":"ITEM-2","issued":{"date-parts":[["2015"]]},"page":"236-241","publisher":"Publisher Name","publisher-place":"Ljubljana","title":"Conference Paper Title","type":"paper-conference"},"uris":["http://www.mendeley.com/documents/?uuid=c8505f31-18a7-4abc-ae96-2c0f8172d6c5"]},{"id":"ITEM-3","itemData":{"DOI":"10.33180/InfMIDEM2019.xyz","author":[{"dropping-particle":"","family":"Author","given":"J. K.","non-dropping-particle":"","parse-names":false,"suffix":""}],"container-title":"Abbrev. Title of Periodical","id":"ITEM-3","issue":"3","issued":{"date-parts":[["2020"]]},"page":"99-108","title":"Name of the Paper","type":"article-journal","volume":"25"},"uris":["http://www.mendeley.com/documents/?uuid=6d868e50-5115-4c4e-a44e-50695de6152a"]}],"mendeley":{"formattedCitation":"[1], [4], [5]","plainTextFormattedCitation":"[1], [4], [5]","previouslyFormattedCitation":"[1], [4], [5]"},"properties":{"noteIndex":0},"schema":"https://github.com/citation-style-language/schema/raw/master/csl-citation.json"}</w:instrText>
      </w:r>
      <w:r w:rsidR="000A73C1">
        <w:fldChar w:fldCharType="separate"/>
      </w:r>
      <w:r w:rsidR="00B046DE" w:rsidRPr="00B046DE">
        <w:rPr>
          <w:noProof/>
        </w:rPr>
        <w:t>[1], [4], [5]</w:t>
      </w:r>
      <w:r w:rsidR="000A73C1">
        <w:fldChar w:fldCharType="end"/>
      </w:r>
      <w:r w:rsidRPr="008C6B5A">
        <w:t xml:space="preserve">. For embedded citations in the text with pagination, add page information within the square brackets, separated by a coma; for example </w:t>
      </w:r>
      <w:r w:rsidR="00AA526A">
        <w:fldChar w:fldCharType="begin" w:fldLock="1"/>
      </w:r>
      <w:r w:rsidR="00AA526A">
        <w:instrText>ADDIN CSL_CITATION {"citationItems":[{"id":"ITEM-1","itemData":{"ISBN":"1234567890123","author":[{"dropping-particle":"","family":"Author","given":"J. K.","non-dropping-particle":"","parse-names":false,"suffix":""}],"edition":"1st","editor":[{"dropping-particle":"","family":"Editor","given":"J. N.","non-dropping-particle":"","parse-names":false,"suffix":""}],"id":"ITEM-1","issued":{"date-parts":[["2018"]]},"number-of-pages":"55","publisher-place":"London","title":"Book Title","type":"book"},"uris":["http://www.mendeley.com/documents/?uuid=8d8b144e-f14a-4a0f-b2af-a0a5468dd8b9"]}],"mendeley":{"formattedCitation":"[2]","manualFormatting":"[2, p. 8]","plainTextFormattedCitation":"[2]","previouslyFormattedCitation":"[2]"},"properties":{"noteIndex":0},"schema":"https://github.com/citation-style-language/schema/raw/master/csl-citation.json"}</w:instrText>
      </w:r>
      <w:r w:rsidR="00AA526A">
        <w:fldChar w:fldCharType="separate"/>
      </w:r>
      <w:r w:rsidR="00AA526A" w:rsidRPr="00AA526A">
        <w:rPr>
          <w:noProof/>
        </w:rPr>
        <w:t>[2</w:t>
      </w:r>
      <w:r w:rsidR="00AA526A">
        <w:rPr>
          <w:noProof/>
        </w:rPr>
        <w:t>, p. 8</w:t>
      </w:r>
      <w:r w:rsidR="00AA526A" w:rsidRPr="00AA526A">
        <w:rPr>
          <w:noProof/>
        </w:rPr>
        <w:t>]</w:t>
      </w:r>
      <w:r w:rsidR="00AA526A">
        <w:fldChar w:fldCharType="end"/>
      </w:r>
      <w:r w:rsidRPr="008C6B5A">
        <w:t xml:space="preserve"> or </w:t>
      </w:r>
      <w:r w:rsidR="00AA526A">
        <w:fldChar w:fldCharType="begin" w:fldLock="1"/>
      </w:r>
      <w:r w:rsidR="00B046DE">
        <w:instrText>ADDIN CSL_CITATION {"citationItems":[{"id":"ITEM-1","itemData":{"ISBN":"1234567890123","author":[{"dropping-particle":"","family":"Author","given":"J. K.","non-dropping-particle":"","parse-names":false,"suffix":""}],"chapter-number":"3","container-title":"Book Title","edition":"1st","editor":[{"dropping-particle":"","family":"Editor","given":"J. N.","non-dropping-particle":"","parse-names":false,"suffix":""}],"id":"ITEM-1","issued":{"date-parts":[["2016"]]},"page":"66-88","publisher":"Publishe rName","publisher-place":"New York","title":"Chapter Title","type":"chapter"},"uris":["http://www.mendeley.com/documents/?uuid=d1d5f5c5-bb67-4d4c-9b1d-2e2f1f0e34f4"]}],"mendeley":{"formattedCitation":"[3]","manualFormatting":"[3, pp. 70–73]","plainTextFormattedCitation":"[3]","previouslyFormattedCitation":"[3]"},"properties":{"noteIndex":0},"schema":"https://github.com/citation-style-language/schema/raw/master/csl-citation.json"}</w:instrText>
      </w:r>
      <w:r w:rsidR="00AA526A">
        <w:fldChar w:fldCharType="separate"/>
      </w:r>
      <w:r w:rsidR="00AA526A" w:rsidRPr="00AA526A">
        <w:rPr>
          <w:noProof/>
        </w:rPr>
        <w:t>[3</w:t>
      </w:r>
      <w:r w:rsidR="00AA526A">
        <w:rPr>
          <w:noProof/>
        </w:rPr>
        <w:t>, pp. 70</w:t>
      </w:r>
      <w:r w:rsidR="00AA526A" w:rsidRPr="008C6B5A">
        <w:rPr>
          <w:noProof/>
        </w:rPr>
        <w:t>–</w:t>
      </w:r>
      <w:r w:rsidR="00AA526A">
        <w:rPr>
          <w:noProof/>
        </w:rPr>
        <w:t>73</w:t>
      </w:r>
      <w:r w:rsidR="00AA526A" w:rsidRPr="00AA526A">
        <w:rPr>
          <w:noProof/>
        </w:rPr>
        <w:t>]</w:t>
      </w:r>
      <w:r w:rsidR="00AA526A">
        <w:fldChar w:fldCharType="end"/>
      </w:r>
      <w:r w:rsidRPr="008C6B5A">
        <w:t>.</w:t>
      </w:r>
      <w:r w:rsidR="000A73C1" w:rsidRPr="008C6B5A">
        <w:t xml:space="preserve"> </w:t>
      </w:r>
    </w:p>
    <w:p w14:paraId="5AB751F7" w14:textId="77777777" w:rsidR="008C6B5A" w:rsidRPr="008C6B5A" w:rsidRDefault="008C6B5A" w:rsidP="008C6B5A">
      <w:pPr>
        <w:pStyle w:val="MIDEMMainText"/>
      </w:pPr>
      <w:r w:rsidRPr="008C6B5A">
        <w:t>List of references should have reference numbers enclosed in square brackets aligned to the left with a hanging indent to form one column with reference numbers and one column with bodies of references. Each reference should finish with either a DOI (preferable) or URL if available.</w:t>
      </w:r>
    </w:p>
    <w:p w14:paraId="45D05283" w14:textId="77777777" w:rsidR="008C6B5A" w:rsidRDefault="008C6B5A" w:rsidP="008C6B5A">
      <w:pPr>
        <w:pStyle w:val="MIDEMMainText"/>
      </w:pPr>
    </w:p>
    <w:p w14:paraId="63FA4700" w14:textId="77777777" w:rsidR="00051FC1" w:rsidRDefault="00051FC1" w:rsidP="00A45B2D">
      <w:pPr>
        <w:pStyle w:val="Heading1"/>
      </w:pPr>
      <w:r>
        <w:t>Language</w:t>
      </w:r>
    </w:p>
    <w:p w14:paraId="1382BBEC" w14:textId="77777777" w:rsidR="00051FC1" w:rsidRDefault="00051FC1" w:rsidP="00051FC1">
      <w:pPr>
        <w:pStyle w:val="MIDEMMainText"/>
      </w:pPr>
      <w:r>
        <w:t xml:space="preserve">The following are English language guidelines for submissions to </w:t>
      </w:r>
      <w:proofErr w:type="spellStart"/>
      <w:r w:rsidRPr="00051FC1">
        <w:rPr>
          <w:i/>
        </w:rPr>
        <w:t>Informacije</w:t>
      </w:r>
      <w:proofErr w:type="spellEnd"/>
      <w:r w:rsidRPr="00051FC1">
        <w:rPr>
          <w:i/>
        </w:rPr>
        <w:t xml:space="preserve"> </w:t>
      </w:r>
      <w:proofErr w:type="gramStart"/>
      <w:r w:rsidRPr="00051FC1">
        <w:rPr>
          <w:i/>
        </w:rPr>
        <w:t>MIDEM</w:t>
      </w:r>
      <w:r>
        <w:rPr>
          <w:i/>
        </w:rPr>
        <w:t xml:space="preserve"> </w:t>
      </w:r>
      <w:r>
        <w:t>:</w:t>
      </w:r>
      <w:proofErr w:type="gramEnd"/>
    </w:p>
    <w:p w14:paraId="196FF5F3" w14:textId="77777777" w:rsidR="00051FC1" w:rsidRDefault="00051FC1" w:rsidP="00051FC1">
      <w:pPr>
        <w:pStyle w:val="MIDEMMainText"/>
      </w:pPr>
    </w:p>
    <w:p w14:paraId="773B1B01" w14:textId="27917534" w:rsidR="00051FC1" w:rsidRDefault="00051FC1" w:rsidP="002F1536">
      <w:pPr>
        <w:pStyle w:val="MIDEMList"/>
      </w:pPr>
      <w:r>
        <w:t xml:space="preserve">American English or UK English are fine </w:t>
      </w:r>
      <w:r w:rsidR="00C228AA">
        <w:t>as</w:t>
      </w:r>
      <w:r>
        <w:t xml:space="preserve"> long as there is consistency.</w:t>
      </w:r>
    </w:p>
    <w:p w14:paraId="3187EA41" w14:textId="77777777" w:rsidR="00051FC1" w:rsidRDefault="00051FC1" w:rsidP="00045CFB">
      <w:pPr>
        <w:pStyle w:val="MIDEMList"/>
      </w:pPr>
      <w:r>
        <w:t xml:space="preserve">Please capitalize all words in </w:t>
      </w:r>
      <w:r w:rsidR="00045CFB">
        <w:t xml:space="preserve">the title and </w:t>
      </w:r>
      <w:r>
        <w:t xml:space="preserve">headings </w:t>
      </w:r>
      <w:r w:rsidR="00045CFB">
        <w:t>according to the APA style guide (</w:t>
      </w:r>
      <w:r w:rsidR="00045CFB" w:rsidRPr="00045CFB">
        <w:t>https://blog.apastyle.org/apastyle/2012/03/how-to-capitalize-and-format-reference-titles-in-apa-style.html</w:t>
      </w:r>
      <w:r w:rsidR="00045CFB">
        <w:t>)</w:t>
      </w:r>
      <w:r>
        <w:t xml:space="preserve">. Check using </w:t>
      </w:r>
      <w:r w:rsidR="00045CFB">
        <w:t>https://capitalizemytitle.com</w:t>
      </w:r>
      <w:r>
        <w:t>.</w:t>
      </w:r>
    </w:p>
    <w:p w14:paraId="463280E0" w14:textId="77777777" w:rsidR="00051FC1" w:rsidRDefault="00051FC1" w:rsidP="002F1536">
      <w:pPr>
        <w:pStyle w:val="MIDEMList"/>
      </w:pPr>
      <w:r>
        <w:t>Define abbreviations the first time they are mentioned in the abstract, text; also the first time they are mentioned in a table or figure.</w:t>
      </w:r>
    </w:p>
    <w:p w14:paraId="1A86F33C" w14:textId="77777777" w:rsidR="00051FC1" w:rsidRDefault="00051FC1" w:rsidP="002F1536">
      <w:pPr>
        <w:pStyle w:val="MIDEMList"/>
      </w:pPr>
      <w:r>
        <w:t>Keywords are not capitalized.</w:t>
      </w:r>
    </w:p>
    <w:p w14:paraId="462E00D0" w14:textId="77777777" w:rsidR="00051FC1" w:rsidRDefault="00051FC1" w:rsidP="002F1536">
      <w:pPr>
        <w:pStyle w:val="MIDEMList"/>
      </w:pPr>
      <w:r>
        <w:t>All websites need to be referenced as does unpublished data or personal communications.</w:t>
      </w:r>
    </w:p>
    <w:p w14:paraId="6DE2185B" w14:textId="77777777" w:rsidR="00051FC1" w:rsidRDefault="00051FC1" w:rsidP="002F1536">
      <w:pPr>
        <w:pStyle w:val="MIDEMList"/>
      </w:pPr>
      <w:r>
        <w:t xml:space="preserve">Capitalize words such as Group, Section, Method, etc. if followed by a number, e.g. "In Group 4, five </w:t>
      </w:r>
      <w:r w:rsidR="00045CFB">
        <w:t>samples</w:t>
      </w:r>
      <w:r>
        <w:t>..."</w:t>
      </w:r>
    </w:p>
    <w:p w14:paraId="15CD5160" w14:textId="77777777" w:rsidR="00051FC1" w:rsidRDefault="00051FC1" w:rsidP="002F1536">
      <w:pPr>
        <w:pStyle w:val="MIDEMList"/>
      </w:pPr>
      <w:r>
        <w:t>Dates are written out in the full, April 20, 2004 (or 20 April, 2004) rather than 20.4.04</w:t>
      </w:r>
    </w:p>
    <w:p w14:paraId="00B77C29" w14:textId="77777777" w:rsidR="00051FC1" w:rsidRDefault="00051FC1" w:rsidP="002F1536">
      <w:pPr>
        <w:pStyle w:val="MIDEMList"/>
      </w:pPr>
      <w:r>
        <w:t>Write 1990s rather than with an apostrophe (1990’s) or just 90s.</w:t>
      </w:r>
    </w:p>
    <w:p w14:paraId="1A22F1C9" w14:textId="77777777" w:rsidR="00051FC1" w:rsidRDefault="00051FC1" w:rsidP="002F1536">
      <w:pPr>
        <w:pStyle w:val="MIDEMList"/>
      </w:pPr>
      <w:r>
        <w:t>The measurement mL: the L is always a capital.</w:t>
      </w:r>
    </w:p>
    <w:p w14:paraId="49A26B09" w14:textId="77777777" w:rsidR="00051FC1" w:rsidRDefault="00051FC1" w:rsidP="002F1536">
      <w:pPr>
        <w:pStyle w:val="MIDEMList"/>
      </w:pPr>
      <w:r>
        <w:t>For consistency, in table/figure headings put brackets round (</w:t>
      </w:r>
      <w:r w:rsidRPr="0029012F">
        <w:rPr>
          <w:b/>
        </w:rPr>
        <w:t>A</w:t>
      </w:r>
      <w:r>
        <w:t>) (</w:t>
      </w:r>
      <w:r w:rsidRPr="0029012F">
        <w:rPr>
          <w:b/>
        </w:rPr>
        <w:t>B</w:t>
      </w:r>
      <w:r>
        <w:t>) and make A and B bold.</w:t>
      </w:r>
    </w:p>
    <w:p w14:paraId="76F11464" w14:textId="77777777" w:rsidR="00051FC1" w:rsidRDefault="00051FC1" w:rsidP="002F1536">
      <w:pPr>
        <w:pStyle w:val="MIDEMList"/>
      </w:pPr>
      <w:r>
        <w:t>Write don't, can't... in full, i.e. do not, cannot</w:t>
      </w:r>
    </w:p>
    <w:p w14:paraId="19A839DD" w14:textId="77777777" w:rsidR="00051FC1" w:rsidRDefault="00051FC1" w:rsidP="002F1536">
      <w:pPr>
        <w:pStyle w:val="MIDEMList"/>
      </w:pPr>
      <w:r>
        <w:t>Numbers 1 to 9 are written in full, except if part of a measurement (6–8 mL) or in the experimental/materials/methods section.</w:t>
      </w:r>
    </w:p>
    <w:p w14:paraId="65C09EBC" w14:textId="77777777" w:rsidR="00051FC1" w:rsidRDefault="00051FC1" w:rsidP="002F1536">
      <w:pPr>
        <w:pStyle w:val="MIDEMList"/>
      </w:pPr>
      <w:r>
        <w:t>Numbers at the beginning of a sentence should be written in full, i.e. 152 mL must be written as: One hundred and fifty two milliliters.</w:t>
      </w:r>
    </w:p>
    <w:p w14:paraId="15E51668" w14:textId="77777777" w:rsidR="00A67145" w:rsidRPr="00051FC1" w:rsidRDefault="00A67145" w:rsidP="00A67145">
      <w:pPr>
        <w:pStyle w:val="MIDEMList"/>
      </w:pPr>
      <w:r>
        <w:t xml:space="preserve">There is a space after a number and before °C and units such as </w:t>
      </w:r>
      <w:proofErr w:type="spellStart"/>
      <w:r>
        <w:t>μL</w:t>
      </w:r>
      <w:proofErr w:type="spellEnd"/>
      <w:r>
        <w:t>, h, min, days, but NOT before % or ° (angle).</w:t>
      </w:r>
    </w:p>
    <w:p w14:paraId="29968F21" w14:textId="77777777" w:rsidR="00051FC1" w:rsidRDefault="00051FC1" w:rsidP="002F1536">
      <w:pPr>
        <w:pStyle w:val="MIDEMList"/>
      </w:pPr>
      <w:r>
        <w:t xml:space="preserve">A sentence should not start with But </w:t>
      </w:r>
      <w:proofErr w:type="spellStart"/>
      <w:r>
        <w:t>or</w:t>
      </w:r>
      <w:proofErr w:type="spellEnd"/>
      <w:r>
        <w:t xml:space="preserve"> </w:t>
      </w:r>
      <w:proofErr w:type="gramStart"/>
      <w:r>
        <w:t>And</w:t>
      </w:r>
      <w:proofErr w:type="gramEnd"/>
      <w:r>
        <w:t xml:space="preserve"> (use however or find alternatives).</w:t>
      </w:r>
    </w:p>
    <w:p w14:paraId="0FFDAFFF" w14:textId="77777777" w:rsidR="00425097" w:rsidRDefault="00051FC1" w:rsidP="00051FC1">
      <w:pPr>
        <w:pStyle w:val="MIDEMList"/>
      </w:pPr>
      <w:r>
        <w:t xml:space="preserve">If a reference is written at the beginning of a sentence, e.g. "[12] studied...", insert the author's name before the reference number, e.g. "Smith [12] studied" </w:t>
      </w:r>
      <w:r w:rsidRPr="00934EE4">
        <w:t>or</w:t>
      </w:r>
      <w:r>
        <w:t xml:space="preserve"> write </w:t>
      </w:r>
      <w:r w:rsidR="00EF42B1">
        <w:t>"</w:t>
      </w:r>
      <w:r>
        <w:t>The authors of [13] studied</w:t>
      </w:r>
      <w:r w:rsidR="00EF42B1">
        <w:t>"</w:t>
      </w:r>
    </w:p>
    <w:p w14:paraId="51901745" w14:textId="7176CF37" w:rsidR="00D35141" w:rsidRDefault="00D35141" w:rsidP="00A45B2D">
      <w:pPr>
        <w:pStyle w:val="Heading1"/>
      </w:pPr>
      <w:r>
        <w:t>Cover letter</w:t>
      </w:r>
    </w:p>
    <w:p w14:paraId="75F87261" w14:textId="57F6DF8E" w:rsidR="00D35141" w:rsidRDefault="00D35141" w:rsidP="00D35141">
      <w:pPr>
        <w:pStyle w:val="MIDEMMainText"/>
      </w:pPr>
      <w:r>
        <w:t>Cover letter is mandatory. The review process will not be started without it. It has to contain:</w:t>
      </w:r>
    </w:p>
    <w:p w14:paraId="34EB23E7" w14:textId="08C46B34" w:rsidR="00D35141" w:rsidRDefault="00C34B42" w:rsidP="00D35141">
      <w:pPr>
        <w:pStyle w:val="MIDEMList"/>
      </w:pPr>
      <w:r>
        <w:t xml:space="preserve">Why the manuscript </w:t>
      </w:r>
      <w:r w:rsidR="0021745A">
        <w:t xml:space="preserve">is </w:t>
      </w:r>
      <w:r>
        <w:t>a good candidate for this journal</w:t>
      </w:r>
    </w:p>
    <w:p w14:paraId="630481E9" w14:textId="513DAFFD" w:rsidR="00C34B42" w:rsidRDefault="00C34B42" w:rsidP="00D35141">
      <w:pPr>
        <w:pStyle w:val="MIDEMList"/>
      </w:pPr>
      <w:r>
        <w:t>List of potential reviewers</w:t>
      </w:r>
    </w:p>
    <w:p w14:paraId="469569B5" w14:textId="5A7CC02F" w:rsidR="00C34B42" w:rsidRDefault="00C34B42" w:rsidP="00D35141">
      <w:pPr>
        <w:pStyle w:val="MIDEMList"/>
      </w:pPr>
      <w:r>
        <w:t>Declaration that the manuscript has not been published</w:t>
      </w:r>
      <w:r w:rsidR="00A8739E">
        <w:t xml:space="preserve"> or is under consideration for publication </w:t>
      </w:r>
      <w:r>
        <w:t>elsewhere</w:t>
      </w:r>
    </w:p>
    <w:p w14:paraId="6A535CC6" w14:textId="4F5FA5DE" w:rsidR="00C34B42" w:rsidRPr="00D35141" w:rsidRDefault="00C34B42" w:rsidP="00C34B42">
      <w:pPr>
        <w:pStyle w:val="MIDEMList"/>
        <w:numPr>
          <w:ilvl w:val="0"/>
          <w:numId w:val="0"/>
        </w:numPr>
      </w:pPr>
      <w:r>
        <w:t>More deta</w:t>
      </w:r>
      <w:bookmarkStart w:id="7" w:name="_GoBack"/>
      <w:bookmarkEnd w:id="7"/>
      <w:r>
        <w:t xml:space="preserve">iled instructions are available </w:t>
      </w:r>
      <w:r w:rsidR="008A5DF8">
        <w:t>in Instructions for A</w:t>
      </w:r>
      <w:r>
        <w:t>uthors.</w:t>
      </w:r>
    </w:p>
    <w:p w14:paraId="73A7FEF9" w14:textId="0B3D8125" w:rsidR="005A5590" w:rsidRDefault="005A5590" w:rsidP="00A45B2D">
      <w:pPr>
        <w:pStyle w:val="Heading1"/>
      </w:pPr>
      <w:r>
        <w:t>Results</w:t>
      </w:r>
    </w:p>
    <w:p w14:paraId="0EED8D99" w14:textId="77777777" w:rsidR="005A5590" w:rsidRPr="005A5590" w:rsidRDefault="005A5590" w:rsidP="005A5590">
      <w:pPr>
        <w:pStyle w:val="MIDEMMainText"/>
      </w:pPr>
      <w:r w:rsidRPr="005A5590">
        <w:t>Provide a concise and precise description of the experimental results, their interpretation as well as the experimental conclusions that can be drawn.</w:t>
      </w:r>
    </w:p>
    <w:p w14:paraId="4A5DD2DD" w14:textId="77777777" w:rsidR="005A5590" w:rsidRPr="005A5590" w:rsidRDefault="005A5590" w:rsidP="005A5590">
      <w:pPr>
        <w:pStyle w:val="Heading1"/>
      </w:pPr>
      <w:r w:rsidRPr="005A5590">
        <w:t>Discussion</w:t>
      </w:r>
    </w:p>
    <w:p w14:paraId="0C6F4F8A" w14:textId="77777777" w:rsidR="005A5590" w:rsidRPr="005A5590" w:rsidRDefault="005A5590" w:rsidP="005A5590">
      <w:pPr>
        <w:pStyle w:val="MIDEMMainText"/>
      </w:pPr>
      <w:r w:rsidRPr="005A5590">
        <w:t>Authors should discuss the results and how they can be interpreted in perspective of previous studies and of the working hypotheses. The findings and their implications should be discussed in the broadest context possible and limitations of the work highlighted. Future research directions may also be mentioned. This section may be combined with Results.</w:t>
      </w:r>
    </w:p>
    <w:p w14:paraId="254B2026" w14:textId="77777777" w:rsidR="00A94B7B" w:rsidRPr="002E56E1" w:rsidRDefault="00A94B7B" w:rsidP="00A45B2D">
      <w:pPr>
        <w:pStyle w:val="Heading1"/>
      </w:pPr>
      <w:r w:rsidRPr="002E56E1">
        <w:t>C</w:t>
      </w:r>
      <w:r w:rsidR="00B92503">
        <w:t>onclusions</w:t>
      </w:r>
    </w:p>
    <w:p w14:paraId="4E1D226D" w14:textId="77777777" w:rsidR="00A94B7B" w:rsidRPr="007D5B87" w:rsidRDefault="007D5B87" w:rsidP="007D5B87">
      <w:pPr>
        <w:pStyle w:val="MIDEMMainText"/>
      </w:pPr>
      <w:r w:rsidRPr="007D5B87">
        <w:t xml:space="preserve">The conclusions should summarize the main findings and achievements of the presented work. </w:t>
      </w:r>
      <w:r w:rsidR="00A94B7B" w:rsidRPr="007D5B87">
        <w:t>Please check these instructions for possible updates before submitting the final paper.</w:t>
      </w:r>
    </w:p>
    <w:p w14:paraId="4EBE9A85" w14:textId="77777777" w:rsidR="0039590F" w:rsidRDefault="0039590F" w:rsidP="0039590F">
      <w:pPr>
        <w:pStyle w:val="Heading1"/>
      </w:pPr>
      <w:r>
        <w:t xml:space="preserve">Supplementary </w:t>
      </w:r>
      <w:r w:rsidR="00A44387">
        <w:t>material</w:t>
      </w:r>
    </w:p>
    <w:p w14:paraId="013AC1E1" w14:textId="77777777" w:rsidR="00B01E50" w:rsidRDefault="00B01E50" w:rsidP="00B01E50">
      <w:pPr>
        <w:pStyle w:val="MIDEMMainText"/>
      </w:pPr>
      <w:r>
        <w:t xml:space="preserve">Supplementary material available on the </w:t>
      </w:r>
      <w:proofErr w:type="gramStart"/>
      <w:r>
        <w:t>publishers</w:t>
      </w:r>
      <w:proofErr w:type="gramEnd"/>
      <w:r>
        <w:t xml:space="preserve"> web page contains:</w:t>
      </w:r>
    </w:p>
    <w:p w14:paraId="462C74E2" w14:textId="77777777" w:rsidR="00B01E50" w:rsidRDefault="00B01E50" w:rsidP="00B01E50">
      <w:pPr>
        <w:pStyle w:val="MIDEMList"/>
      </w:pPr>
      <w:r>
        <w:t>Measurement data shown in Figs 3, 5, and 6.</w:t>
      </w:r>
    </w:p>
    <w:p w14:paraId="328CD905" w14:textId="77777777" w:rsidR="00B01E50" w:rsidRDefault="00B01E50" w:rsidP="00B01E50">
      <w:pPr>
        <w:pStyle w:val="MIDEMList"/>
      </w:pPr>
      <w:r>
        <w:t>A video demonstration of the experiment.</w:t>
      </w:r>
    </w:p>
    <w:p w14:paraId="606E6EBB" w14:textId="77777777" w:rsidR="00B01E50" w:rsidRPr="00B01E50" w:rsidRDefault="00B01E50" w:rsidP="00B01E50">
      <w:pPr>
        <w:pStyle w:val="MIDEMList"/>
      </w:pPr>
      <w:r>
        <w:t>Source code for the microprocessor on module A.</w:t>
      </w:r>
    </w:p>
    <w:p w14:paraId="079AD494" w14:textId="77777777" w:rsidR="0075188A" w:rsidRPr="00B92503" w:rsidRDefault="0075188A" w:rsidP="0075188A">
      <w:pPr>
        <w:pStyle w:val="Heading1"/>
      </w:pPr>
      <w:r w:rsidRPr="00B92503">
        <w:t>Acknowledgments</w:t>
      </w:r>
    </w:p>
    <w:p w14:paraId="59D9E0AB" w14:textId="77777777" w:rsidR="00A94B7B" w:rsidRDefault="0075188A" w:rsidP="0075188A">
      <w:pPr>
        <w:pStyle w:val="MIDEMMainText"/>
      </w:pPr>
      <w:r>
        <w:t>Ac</w:t>
      </w:r>
      <w:r w:rsidR="00A94B7B">
        <w:t xml:space="preserve">knowledgments (if any) should appear as a separate section before the list of references. </w:t>
      </w:r>
    </w:p>
    <w:p w14:paraId="718D5D11" w14:textId="179AEC8D" w:rsidR="000E576E" w:rsidRDefault="00020EAF" w:rsidP="00020EAF">
      <w:pPr>
        <w:pStyle w:val="Heading1"/>
      </w:pPr>
      <w:r>
        <w:t>Conflict of Interest</w:t>
      </w:r>
    </w:p>
    <w:p w14:paraId="28E116CF" w14:textId="6930006E" w:rsidR="00020EAF" w:rsidRDefault="00020EAF" w:rsidP="00020EAF">
      <w:pPr>
        <w:pStyle w:val="MIDEMMainText"/>
      </w:pPr>
      <w:r>
        <w:t>Put your Conflict of Interest statement here.</w:t>
      </w:r>
    </w:p>
    <w:p w14:paraId="05867B28" w14:textId="68BEE832" w:rsidR="00421E05" w:rsidRDefault="00020EAF" w:rsidP="00020EAF">
      <w:pPr>
        <w:pStyle w:val="MIDEMMainText"/>
      </w:pPr>
      <w:r>
        <w:t xml:space="preserve">Put your </w:t>
      </w:r>
      <w:r w:rsidR="00421E05">
        <w:t xml:space="preserve">statement about the </w:t>
      </w:r>
      <w:r w:rsidR="00421E05" w:rsidRPr="00421E05">
        <w:t>role of the funding sponsors</w:t>
      </w:r>
      <w:r w:rsidR="00421E05">
        <w:t xml:space="preserve"> here.</w:t>
      </w:r>
    </w:p>
    <w:p w14:paraId="29A101E1" w14:textId="07AB4962" w:rsidR="004E70C8" w:rsidRDefault="004E70C8" w:rsidP="00020EAF">
      <w:pPr>
        <w:pStyle w:val="MIDEMMainText"/>
      </w:pPr>
      <w:r>
        <w:lastRenderedPageBreak/>
        <w:t>Put your declaration of conformance to the Declaration of Helsinki of 1975 if the research involved human subjects, materials, tissues, or human data.</w:t>
      </w:r>
      <w:r w:rsidR="00F93EB4">
        <w:t xml:space="preserve"> Remove otherwise. </w:t>
      </w:r>
    </w:p>
    <w:p w14:paraId="512AE53B" w14:textId="3BF53F2C" w:rsidR="000E576E" w:rsidRPr="00D35141" w:rsidRDefault="000E576E" w:rsidP="00020EAF">
      <w:pPr>
        <w:pStyle w:val="MIDEMMainText"/>
        <w:rPr>
          <w:b/>
        </w:rPr>
      </w:pPr>
      <w:r w:rsidRPr="00D35141">
        <w:rPr>
          <w:b/>
        </w:rPr>
        <w:t>Review process will not be started unless all the required statements are provided! Check instructions for authors for details!</w:t>
      </w:r>
    </w:p>
    <w:p w14:paraId="20D1E92F" w14:textId="77777777" w:rsidR="00A94B7B" w:rsidRPr="002E56E1" w:rsidRDefault="00A94B7B" w:rsidP="00A45B2D">
      <w:pPr>
        <w:pStyle w:val="Heading1"/>
      </w:pPr>
      <w:r w:rsidRPr="002E56E1">
        <w:t>References</w:t>
      </w:r>
    </w:p>
    <w:p w14:paraId="6C890B64" w14:textId="1F76052B" w:rsidR="00B046DE" w:rsidRPr="00B046DE" w:rsidRDefault="00B046DE" w:rsidP="00B046DE">
      <w:pPr>
        <w:pStyle w:val="MIDEMReferences"/>
        <w:rPr>
          <w:noProof/>
        </w:rPr>
      </w:pPr>
      <w:r>
        <w:fldChar w:fldCharType="begin" w:fldLock="1"/>
      </w:r>
      <w:r>
        <w:instrText xml:space="preserve">ADDIN Mendeley Bibliography CSL_BIBLIOGRAPHY </w:instrText>
      </w:r>
      <w:r>
        <w:fldChar w:fldCharType="separate"/>
      </w:r>
      <w:r w:rsidRPr="00B046DE">
        <w:rPr>
          <w:noProof/>
        </w:rPr>
        <w:t>[1]</w:t>
      </w:r>
      <w:r w:rsidRPr="00B046DE">
        <w:rPr>
          <w:noProof/>
        </w:rPr>
        <w:tab/>
        <w:t xml:space="preserve">J. K. Author, “Name of the Paper,” </w:t>
      </w:r>
      <w:r w:rsidRPr="00B046DE">
        <w:rPr>
          <w:i/>
          <w:iCs/>
          <w:noProof/>
        </w:rPr>
        <w:t>Abbrev. Title Period.</w:t>
      </w:r>
      <w:r w:rsidRPr="00B046DE">
        <w:rPr>
          <w:noProof/>
        </w:rPr>
        <w:t>, vol. 25, no. 3, pp. 99–108, 2020, https://doi.org/10.33180/InfMIDEM2019.xyz.</w:t>
      </w:r>
    </w:p>
    <w:p w14:paraId="6086E2F4" w14:textId="77777777" w:rsidR="00B046DE" w:rsidRPr="00B046DE" w:rsidRDefault="00B046DE" w:rsidP="00B046DE">
      <w:pPr>
        <w:pStyle w:val="MIDEMReferences"/>
        <w:rPr>
          <w:noProof/>
        </w:rPr>
      </w:pPr>
      <w:r w:rsidRPr="00B046DE">
        <w:rPr>
          <w:noProof/>
        </w:rPr>
        <w:t>[2]</w:t>
      </w:r>
      <w:r w:rsidRPr="00B046DE">
        <w:rPr>
          <w:noProof/>
        </w:rPr>
        <w:tab/>
        <w:t xml:space="preserve">J. K. Author, </w:t>
      </w:r>
      <w:r w:rsidRPr="00B046DE">
        <w:rPr>
          <w:i/>
          <w:iCs/>
          <w:noProof/>
        </w:rPr>
        <w:t>Book Title</w:t>
      </w:r>
      <w:r w:rsidRPr="00B046DE">
        <w:rPr>
          <w:noProof/>
        </w:rPr>
        <w:t>, 1st ed. London, 2018.</w:t>
      </w:r>
    </w:p>
    <w:p w14:paraId="31BD8C93" w14:textId="77777777" w:rsidR="00B046DE" w:rsidRPr="00B046DE" w:rsidRDefault="00B046DE" w:rsidP="00B046DE">
      <w:pPr>
        <w:pStyle w:val="MIDEMReferences"/>
        <w:rPr>
          <w:noProof/>
        </w:rPr>
      </w:pPr>
      <w:r w:rsidRPr="00B046DE">
        <w:rPr>
          <w:noProof/>
        </w:rPr>
        <w:t>[3]</w:t>
      </w:r>
      <w:r w:rsidRPr="00B046DE">
        <w:rPr>
          <w:noProof/>
        </w:rPr>
        <w:tab/>
        <w:t xml:space="preserve">J. K. Author, “Chapter Title,” in </w:t>
      </w:r>
      <w:r w:rsidRPr="00B046DE">
        <w:rPr>
          <w:i/>
          <w:iCs/>
          <w:noProof/>
        </w:rPr>
        <w:t>Book Title</w:t>
      </w:r>
      <w:r w:rsidRPr="00B046DE">
        <w:rPr>
          <w:noProof/>
        </w:rPr>
        <w:t>, 1st ed., J. N. Editor, Ed. New York: Publishe rName, 2016, pp. 66–88, https://free.book.org/book.html.</w:t>
      </w:r>
    </w:p>
    <w:p w14:paraId="4FC6A663" w14:textId="77777777" w:rsidR="00B046DE" w:rsidRPr="00B046DE" w:rsidRDefault="00B046DE" w:rsidP="00B046DE">
      <w:pPr>
        <w:pStyle w:val="MIDEMReferences"/>
        <w:rPr>
          <w:noProof/>
        </w:rPr>
      </w:pPr>
      <w:r w:rsidRPr="00B046DE">
        <w:rPr>
          <w:noProof/>
        </w:rPr>
        <w:t>[4]</w:t>
      </w:r>
      <w:r w:rsidRPr="00B046DE">
        <w:rPr>
          <w:noProof/>
        </w:rPr>
        <w:tab/>
        <w:t>U. Authors, “Web Page Title.” [Online]. Available: https://www.google.com. [Accessed: 01-Jan-2020].</w:t>
      </w:r>
    </w:p>
    <w:p w14:paraId="12EA0CA5" w14:textId="77777777" w:rsidR="00B046DE" w:rsidRPr="00B046DE" w:rsidRDefault="00B046DE" w:rsidP="00B046DE">
      <w:pPr>
        <w:pStyle w:val="MIDEMReferences"/>
        <w:rPr>
          <w:noProof/>
        </w:rPr>
      </w:pPr>
      <w:r w:rsidRPr="00B046DE">
        <w:rPr>
          <w:noProof/>
        </w:rPr>
        <w:t>[5]</w:t>
      </w:r>
      <w:r w:rsidRPr="00B046DE">
        <w:rPr>
          <w:noProof/>
        </w:rPr>
        <w:tab/>
        <w:t xml:space="preserve">J. K. Author, “Conference Paper Title,” in </w:t>
      </w:r>
      <w:r w:rsidRPr="00B046DE">
        <w:rPr>
          <w:i/>
          <w:iCs/>
          <w:noProof/>
        </w:rPr>
        <w:t>15th ABC Conference Proceedings</w:t>
      </w:r>
      <w:r w:rsidRPr="00B046DE">
        <w:rPr>
          <w:noProof/>
        </w:rPr>
        <w:t>, 2015, pp. 236–241, https://doi.org/12.34567/lalala.xyz.</w:t>
      </w:r>
    </w:p>
    <w:p w14:paraId="232FF5E5" w14:textId="0D8E1987" w:rsidR="00A94B7B" w:rsidRDefault="00B046DE" w:rsidP="00B046DE">
      <w:pPr>
        <w:pStyle w:val="MIDEMReferences"/>
      </w:pPr>
      <w:r>
        <w:fldChar w:fldCharType="end"/>
      </w:r>
    </w:p>
    <w:p w14:paraId="01F90EF6" w14:textId="77777777" w:rsidR="00C45CB8" w:rsidRPr="0029012F" w:rsidRDefault="00C45CB8" w:rsidP="00AE3D9E">
      <w:pPr>
        <w:pBdr>
          <w:bottom w:val="single" w:sz="4" w:space="1" w:color="6D6E70"/>
        </w:pBdr>
        <w:spacing w:after="120"/>
        <w:rPr>
          <w:color w:val="BFBFBF" w:themeColor="background1" w:themeShade="BF"/>
        </w:rPr>
      </w:pPr>
    </w:p>
    <w:p w14:paraId="4ABFB2C2" w14:textId="77777777" w:rsidR="00AE3D9E" w:rsidRPr="0029012F" w:rsidRDefault="00AB33C8" w:rsidP="00AE3D9E">
      <w:pPr>
        <w:pStyle w:val="MIDEMReferences"/>
        <w:pBdr>
          <w:bottom w:val="single" w:sz="4" w:space="6" w:color="6D6E70"/>
        </w:pBdr>
        <w:ind w:left="0" w:firstLine="0"/>
        <w:rPr>
          <w:rStyle w:val="MIDEMMainTextChar"/>
          <w:color w:val="BFBFBF" w:themeColor="background1" w:themeShade="BF"/>
        </w:rPr>
      </w:pPr>
      <w:r w:rsidRPr="0029012F">
        <w:rPr>
          <w:rFonts w:ascii="BodoniAntTEE-ReguItal" w:hAnsi="BodoniAntTEE-ReguItal"/>
          <w:i/>
          <w:iCs/>
          <w:noProof/>
          <w:color w:val="BFBFBF" w:themeColor="background1" w:themeShade="BF"/>
          <w:sz w:val="26"/>
          <w:szCs w:val="26"/>
          <w:lang w:val="sl-SI" w:eastAsia="sl-SI"/>
        </w:rPr>
        <w:drawing>
          <wp:anchor distT="0" distB="0" distL="114300" distR="215900" simplePos="0" relativeHeight="251658240" behindDoc="1" locked="0" layoutInCell="1" allowOverlap="1" wp14:anchorId="11B9FFFE" wp14:editId="279E6D45">
            <wp:simplePos x="0" y="0"/>
            <wp:positionH relativeFrom="column">
              <wp:posOffset>22860</wp:posOffset>
            </wp:positionH>
            <wp:positionV relativeFrom="paragraph">
              <wp:posOffset>50165</wp:posOffset>
            </wp:positionV>
            <wp:extent cx="838800" cy="295200"/>
            <wp:effectExtent l="0" t="0" r="0" b="0"/>
            <wp:wrapSquare wrapText="r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8x31.png"/>
                    <pic:cNvPicPr/>
                  </pic:nvPicPr>
                  <pic:blipFill>
                    <a:blip r:embed="rId32">
                      <a:extLst>
                        <a:ext uri="{28A0092B-C50C-407E-A947-70E740481C1C}">
                          <a14:useLocalDpi xmlns:a14="http://schemas.microsoft.com/office/drawing/2010/main" val="0"/>
                        </a:ext>
                      </a:extLst>
                    </a:blip>
                    <a:stretch>
                      <a:fillRect/>
                    </a:stretch>
                  </pic:blipFill>
                  <pic:spPr>
                    <a:xfrm>
                      <a:off x="0" y="0"/>
                      <a:ext cx="838800" cy="295200"/>
                    </a:xfrm>
                    <a:prstGeom prst="rect">
                      <a:avLst/>
                    </a:prstGeom>
                  </pic:spPr>
                </pic:pic>
              </a:graphicData>
            </a:graphic>
            <wp14:sizeRelH relativeFrom="page">
              <wp14:pctWidth>0</wp14:pctWidth>
            </wp14:sizeRelH>
            <wp14:sizeRelV relativeFrom="page">
              <wp14:pctHeight>0</wp14:pctHeight>
            </wp14:sizeRelV>
          </wp:anchor>
        </w:drawing>
      </w:r>
      <w:r w:rsidR="007D5B87" w:rsidRPr="0029012F">
        <w:rPr>
          <w:rStyle w:val="MIDEMMainTextChar"/>
          <w:color w:val="BFBFBF" w:themeColor="background1" w:themeShade="BF"/>
        </w:rPr>
        <w:t>Copyright © 20</w:t>
      </w:r>
      <w:r w:rsidR="008624F0" w:rsidRPr="0029012F">
        <w:rPr>
          <w:rStyle w:val="MIDEMMainTextChar"/>
          <w:color w:val="BFBFBF" w:themeColor="background1" w:themeShade="BF"/>
        </w:rPr>
        <w:t>xx</w:t>
      </w:r>
      <w:r w:rsidR="007D5B87" w:rsidRPr="0029012F">
        <w:rPr>
          <w:rStyle w:val="MIDEMMainTextChar"/>
          <w:color w:val="BFBFBF" w:themeColor="background1" w:themeShade="BF"/>
        </w:rPr>
        <w:t xml:space="preserve"> by the Authors.</w:t>
      </w:r>
      <w:r w:rsidRPr="0029012F">
        <w:rPr>
          <w:rStyle w:val="MIDEMMainTextChar"/>
          <w:color w:val="BFBFBF" w:themeColor="background1" w:themeShade="BF"/>
        </w:rPr>
        <w:t xml:space="preserve"> </w:t>
      </w:r>
      <w:r w:rsidR="007D5B87" w:rsidRPr="0029012F">
        <w:rPr>
          <w:rStyle w:val="MIDEMMainTextChar"/>
          <w:color w:val="BFBFBF" w:themeColor="background1" w:themeShade="BF"/>
        </w:rPr>
        <w:t>This is an open access article distributed under the Creative Commons Attribution (CC BY) License (https://creativecommons.org/li</w:t>
      </w:r>
      <w:r w:rsidR="00B815E8" w:rsidRPr="0029012F">
        <w:rPr>
          <w:rStyle w:val="MIDEMMainTextChar"/>
          <w:color w:val="BFBFBF" w:themeColor="background1" w:themeShade="BF"/>
        </w:rPr>
        <w:t>c</w:t>
      </w:r>
      <w:r w:rsidR="007D5B87" w:rsidRPr="0029012F">
        <w:rPr>
          <w:rStyle w:val="MIDEMMainTextChar"/>
          <w:color w:val="BFBFBF" w:themeColor="background1" w:themeShade="BF"/>
        </w:rPr>
        <w:t>enses/by/4.0/), which permits unrestricted</w:t>
      </w:r>
      <w:r w:rsidR="00B815E8" w:rsidRPr="0029012F">
        <w:rPr>
          <w:rStyle w:val="MIDEMMainTextChar"/>
          <w:color w:val="BFBFBF" w:themeColor="background1" w:themeShade="BF"/>
        </w:rPr>
        <w:t xml:space="preserve"> </w:t>
      </w:r>
      <w:r w:rsidR="007D5B87" w:rsidRPr="0029012F">
        <w:rPr>
          <w:rStyle w:val="MIDEMMainTextChar"/>
          <w:color w:val="BFBFBF" w:themeColor="background1" w:themeShade="BF"/>
        </w:rPr>
        <w:t>use, distribution, and reproduction in any medium,</w:t>
      </w:r>
      <w:r w:rsidR="00B815E8" w:rsidRPr="0029012F">
        <w:rPr>
          <w:rStyle w:val="MIDEMMainTextChar"/>
          <w:color w:val="BFBFBF" w:themeColor="background1" w:themeShade="BF"/>
        </w:rPr>
        <w:t xml:space="preserve"> </w:t>
      </w:r>
      <w:r w:rsidR="007D5B87" w:rsidRPr="0029012F">
        <w:rPr>
          <w:rStyle w:val="MIDEMMainTextChar"/>
          <w:color w:val="BFBFBF" w:themeColor="background1" w:themeShade="BF"/>
        </w:rPr>
        <w:t>provided the original work is properly cited.</w:t>
      </w:r>
    </w:p>
    <w:p w14:paraId="37398995" w14:textId="77777777" w:rsidR="00AE3D9E" w:rsidRPr="0029012F" w:rsidRDefault="00AE3D9E" w:rsidP="00AE3D9E">
      <w:pPr>
        <w:pStyle w:val="MIDEMReferences"/>
        <w:ind w:left="0" w:firstLine="0"/>
        <w:rPr>
          <w:rStyle w:val="MIDEMMainTextChar"/>
          <w:color w:val="BFBFBF" w:themeColor="background1" w:themeShade="BF"/>
        </w:rPr>
      </w:pPr>
      <w:r w:rsidRPr="0029012F">
        <w:rPr>
          <w:rStyle w:val="MIDEMMainTextChar"/>
          <w:color w:val="BFBFBF" w:themeColor="background1" w:themeShade="BF"/>
        </w:rPr>
        <w:t xml:space="preserve">Arrived: </w:t>
      </w:r>
      <w:proofErr w:type="spellStart"/>
      <w:r w:rsidRPr="0029012F">
        <w:rPr>
          <w:rStyle w:val="MIDEMMainTextChar"/>
          <w:color w:val="BFBFBF" w:themeColor="background1" w:themeShade="BF"/>
        </w:rPr>
        <w:t>xx.xx.xxxx</w:t>
      </w:r>
      <w:proofErr w:type="spellEnd"/>
    </w:p>
    <w:p w14:paraId="355FE016" w14:textId="77777777" w:rsidR="00AE3D9E" w:rsidRPr="0029012F" w:rsidRDefault="00AE3D9E" w:rsidP="00AE3D9E">
      <w:pPr>
        <w:pStyle w:val="MIDEMReferences"/>
        <w:ind w:left="0" w:firstLine="0"/>
        <w:rPr>
          <w:rStyle w:val="MIDEMMainTextChar"/>
          <w:color w:val="BFBFBF" w:themeColor="background1" w:themeShade="BF"/>
        </w:rPr>
      </w:pPr>
      <w:r w:rsidRPr="0029012F">
        <w:rPr>
          <w:rStyle w:val="MIDEMMainTextChar"/>
          <w:color w:val="BFBFBF" w:themeColor="background1" w:themeShade="BF"/>
        </w:rPr>
        <w:t xml:space="preserve">Accepted: </w:t>
      </w:r>
      <w:proofErr w:type="spellStart"/>
      <w:r w:rsidRPr="0029012F">
        <w:rPr>
          <w:rStyle w:val="MIDEMMainTextChar"/>
          <w:color w:val="BFBFBF" w:themeColor="background1" w:themeShade="BF"/>
        </w:rPr>
        <w:t>xx.xx.xxxx</w:t>
      </w:r>
      <w:proofErr w:type="spellEnd"/>
    </w:p>
    <w:sectPr w:rsidR="00AE3D9E" w:rsidRPr="0029012F" w:rsidSect="00882315">
      <w:type w:val="continuous"/>
      <w:pgSz w:w="11907" w:h="16840" w:code="9"/>
      <w:pgMar w:top="1701" w:right="1134" w:bottom="1132" w:left="1134" w:header="992" w:footer="510" w:gutter="0"/>
      <w:cols w:num="2" w:space="567"/>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F510C" w14:textId="77777777" w:rsidR="00DF49E6" w:rsidRDefault="00DF49E6">
      <w:r>
        <w:separator/>
      </w:r>
    </w:p>
  </w:endnote>
  <w:endnote w:type="continuationSeparator" w:id="0">
    <w:p w14:paraId="7D65C3BC" w14:textId="77777777" w:rsidR="00DF49E6" w:rsidRDefault="00DF4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20B0503030403020204"/>
    <w:charset w:val="00"/>
    <w:family w:val="swiss"/>
    <w:notTrueType/>
    <w:pitch w:val="variable"/>
    <w:sig w:usb0="A00002AF" w:usb1="5000204B" w:usb2="00000000" w:usb3="00000000" w:csb0="0000019F" w:csb1="00000000"/>
  </w:font>
  <w:font w:name="Tahoma">
    <w:panose1 w:val="020B0604030504040204"/>
    <w:charset w:val="EE"/>
    <w:family w:val="swiss"/>
    <w:pitch w:val="variable"/>
    <w:sig w:usb0="E1002EFF" w:usb1="C000605B" w:usb2="00000029" w:usb3="00000000" w:csb0="000101FF" w:csb1="00000000"/>
    <w:embedRegular r:id="rId1" w:fontKey="{F8203C8C-90E4-4403-95A3-9EAEAE447D54}"/>
  </w:font>
  <w:font w:name="BodoniAntTEE-ReguItal">
    <w:altName w:val="Times New Roman"/>
    <w:panose1 w:val="00000000000000000000"/>
    <w:charset w:val="00"/>
    <w:family w:val="roman"/>
    <w:notTrueType/>
    <w:pitch w:val="default"/>
  </w:font>
  <w:font w:name="Calibri">
    <w:panose1 w:val="020F0502020204030204"/>
    <w:charset w:val="EE"/>
    <w:family w:val="swiss"/>
    <w:pitch w:val="variable"/>
    <w:sig w:usb0="E0002AFF" w:usb1="C000247B" w:usb2="00000009" w:usb3="00000000" w:csb0="000001FF" w:csb1="00000000"/>
    <w:embedRegular r:id="rId2" w:fontKey="{2DD8681D-D04E-4D09-8A86-136637C4954C}"/>
    <w:embedBold r:id="rId3" w:fontKey="{20CD0001-15A7-486E-8FAB-AD0838AE24FF}"/>
  </w:font>
  <w:font w:name="Calibri Light">
    <w:panose1 w:val="020F0302020204030204"/>
    <w:charset w:val="EE"/>
    <w:family w:val="swiss"/>
    <w:pitch w:val="variable"/>
    <w:sig w:usb0="E0002AFF" w:usb1="C000247B" w:usb2="00000009" w:usb3="00000000" w:csb0="000001FF" w:csb1="00000000"/>
    <w:embedRegular r:id="rId4" w:fontKey="{05086D2E-5CF7-4303-8AD3-C1901BC246AC}"/>
    <w:embedItalic r:id="rId5" w:fontKey="{E80DF0ED-E270-4F81-AEFB-E6ED375D3F9D}"/>
  </w:font>
  <w:font w:name="Cambria Math">
    <w:panose1 w:val="02040503050406030204"/>
    <w:charset w:val="EE"/>
    <w:family w:val="roman"/>
    <w:pitch w:val="variable"/>
    <w:sig w:usb0="E00006FF" w:usb1="420024FF" w:usb2="02000000" w:usb3="00000000" w:csb0="0000019F" w:csb1="00000000"/>
    <w:embedRegular r:id="rId6" w:fontKey="{2C06461B-78CE-430D-BC5A-8A114A661F8D}"/>
    <w:embedItalic r:id="rId7" w:fontKey="{52E24EA0-8C4B-49A0-89EB-5647BAC382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D12D0" w14:textId="764DB3C7" w:rsidR="008D78C9" w:rsidRPr="008D78C9" w:rsidRDefault="008D78C9" w:rsidP="008D78C9">
    <w:pPr>
      <w:pStyle w:val="Footer"/>
      <w:jc w:val="center"/>
      <w:rPr>
        <w:rFonts w:ascii="Myriad Pro" w:hAnsi="Myriad Pro"/>
        <w:color w:val="6D6E70"/>
        <w:sz w:val="18"/>
        <w:szCs w:val="18"/>
      </w:rPr>
    </w:pPr>
    <w:r w:rsidRPr="008D78C9">
      <w:rPr>
        <w:rFonts w:ascii="Myriad Pro" w:hAnsi="Myriad Pro"/>
        <w:color w:val="6D6E70"/>
        <w:sz w:val="18"/>
        <w:szCs w:val="18"/>
      </w:rPr>
      <w:fldChar w:fldCharType="begin"/>
    </w:r>
    <w:r w:rsidRPr="008D78C9">
      <w:rPr>
        <w:rFonts w:ascii="Myriad Pro" w:hAnsi="Myriad Pro"/>
        <w:color w:val="6D6E70"/>
        <w:sz w:val="18"/>
        <w:szCs w:val="18"/>
      </w:rPr>
      <w:instrText xml:space="preserve"> PAGE   \* MERGEFORMAT </w:instrText>
    </w:r>
    <w:r w:rsidRPr="008D78C9">
      <w:rPr>
        <w:rFonts w:ascii="Myriad Pro" w:hAnsi="Myriad Pro"/>
        <w:color w:val="6D6E70"/>
        <w:sz w:val="18"/>
        <w:szCs w:val="18"/>
      </w:rPr>
      <w:fldChar w:fldCharType="separate"/>
    </w:r>
    <w:r w:rsidR="00A8739E">
      <w:rPr>
        <w:rFonts w:ascii="Myriad Pro" w:hAnsi="Myriad Pro"/>
        <w:noProof/>
        <w:color w:val="6D6E70"/>
        <w:sz w:val="18"/>
        <w:szCs w:val="18"/>
      </w:rPr>
      <w:t>5</w:t>
    </w:r>
    <w:r w:rsidRPr="008D78C9">
      <w:rPr>
        <w:rFonts w:ascii="Myriad Pro" w:hAnsi="Myriad Pro"/>
        <w:noProof/>
        <w:color w:val="6D6E7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B609D" w14:textId="77777777" w:rsidR="00DF49E6" w:rsidRDefault="00DF49E6">
      <w:r>
        <w:separator/>
      </w:r>
    </w:p>
  </w:footnote>
  <w:footnote w:type="continuationSeparator" w:id="0">
    <w:p w14:paraId="285B43C0" w14:textId="77777777" w:rsidR="00DF49E6" w:rsidRDefault="00DF49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BEFF1" w14:textId="77777777" w:rsidR="00C95577" w:rsidRPr="00BF2A1A" w:rsidRDefault="00B85A7F" w:rsidP="006422A6">
    <w:pPr>
      <w:pStyle w:val="Header"/>
      <w:spacing w:after="120"/>
      <w:rPr>
        <w:rFonts w:ascii="Calibri Light" w:hAnsi="Calibri Light" w:cs="Calibri Light"/>
        <w:color w:val="6D6E70"/>
        <w:sz w:val="18"/>
        <w:szCs w:val="18"/>
      </w:rPr>
    </w:pPr>
    <w:r>
      <w:rPr>
        <w:noProof/>
        <w:lang w:val="sl-SI" w:eastAsia="sl-SI"/>
      </w:rPr>
      <mc:AlternateContent>
        <mc:Choice Requires="wps">
          <w:drawing>
            <wp:anchor distT="45720" distB="45720" distL="114300" distR="114300" simplePos="0" relativeHeight="251659264" behindDoc="0" locked="0" layoutInCell="1" allowOverlap="1" wp14:anchorId="3D2AD00E" wp14:editId="2E7C8433">
              <wp:simplePos x="0" y="0"/>
              <wp:positionH relativeFrom="column">
                <wp:posOffset>4302760</wp:posOffset>
              </wp:positionH>
              <wp:positionV relativeFrom="paragraph">
                <wp:posOffset>160020</wp:posOffset>
              </wp:positionV>
              <wp:extent cx="2002790" cy="51181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23AD2" w14:textId="77777777" w:rsidR="00BF2A1A" w:rsidRPr="00B304D5" w:rsidRDefault="00BF2A1A">
                          <w:pPr>
                            <w:rPr>
                              <w:rFonts w:ascii="Calibri Light" w:hAnsi="Calibri Light" w:cs="Calibri Light"/>
                              <w:i/>
                              <w:sz w:val="18"/>
                              <w:szCs w:val="18"/>
                            </w:rPr>
                          </w:pPr>
                          <w:r w:rsidRPr="00B304D5">
                            <w:rPr>
                              <w:rStyle w:val="fontstyle01"/>
                              <w:rFonts w:ascii="Calibri Light" w:hAnsi="Calibri Light" w:cs="Calibri Light"/>
                              <w:i w:val="0"/>
                              <w:sz w:val="18"/>
                              <w:szCs w:val="18"/>
                            </w:rPr>
                            <w:t>Journal of Microelectronics,</w:t>
                          </w:r>
                          <w:r w:rsidRPr="00B304D5">
                            <w:rPr>
                              <w:rFonts w:ascii="Calibri Light" w:hAnsi="Calibri Light" w:cs="Calibri Light"/>
                              <w:i/>
                              <w:color w:val="6D6E70"/>
                              <w:sz w:val="18"/>
                              <w:szCs w:val="18"/>
                            </w:rPr>
                            <w:br/>
                          </w:r>
                          <w:r w:rsidRPr="00B304D5">
                            <w:rPr>
                              <w:rStyle w:val="fontstyle01"/>
                              <w:rFonts w:ascii="Calibri Light" w:hAnsi="Calibri Light" w:cs="Calibri Light"/>
                              <w:i w:val="0"/>
                              <w:sz w:val="18"/>
                              <w:szCs w:val="18"/>
                            </w:rPr>
                            <w:t>Electronic Components and Materials</w:t>
                          </w:r>
                          <w:r w:rsidRPr="00B304D5">
                            <w:rPr>
                              <w:rFonts w:ascii="Calibri Light" w:hAnsi="Calibri Light" w:cs="Calibri Light"/>
                              <w:i/>
                              <w:color w:val="6D6E70"/>
                              <w:sz w:val="18"/>
                              <w:szCs w:val="18"/>
                            </w:rPr>
                            <w:br/>
                          </w:r>
                          <w:r w:rsidRPr="00B304D5">
                            <w:rPr>
                              <w:rStyle w:val="fontstyle01"/>
                              <w:rFonts w:ascii="Calibri Light" w:hAnsi="Calibri Light" w:cs="Calibri Light"/>
                              <w:i w:val="0"/>
                              <w:sz w:val="18"/>
                              <w:szCs w:val="18"/>
                            </w:rPr>
                            <w:t>Vol. XX, No. X(YEAR), XX – 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D2AD00E" id="_x0000_t202" coordsize="21600,21600" o:spt="202" path="m,l,21600r21600,l21600,xe">
              <v:stroke joinstyle="miter"/>
              <v:path gradientshapeok="t" o:connecttype="rect"/>
            </v:shapetype>
            <v:shape id="Text Box 2" o:spid="_x0000_s1026" type="#_x0000_t202" style="position:absolute;margin-left:338.8pt;margin-top:12.6pt;width:157.7pt;height:40.3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u+swIAALk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mGAkaAcUPbLRoDs5osh2Z+h1Ck4PPbiZEY6BZVep7u9l+U0jIVcNFVt2q5QcGkYryC60N/2LqxOO&#10;tiCb4aOsIAzdGemAxlp1tnXQDATowNLTiRmbSgmHQHW0SMBUgm0WhnHoqPNperzdK23eM9khu8iw&#10;AuYdOt3fa2OzoenRxQYTsuBt69hvxbMDcJxOIDZctTabhSPzZxIk63gdE49E87VHgjz3bosV8eZF&#10;uJjl7/LVKg9/2bghSRteVUzYMEdhheTPiDtIfJLESVpatryycDYlrbabVavQnoKwC/e5noPl7OY/&#10;T8M1AWp5UVIYkeAuSrxiHi88UpCZlyyC2AvC5C6ZByQhefG8pHsu2L+XhIYMJ7NoNonpnPSL2gL3&#10;va6Nph03MDpa3mU4PjnR1EpwLSpHraG8ndYXrbDpn1sBdB+JdoK1Gp3UasbNCChWxRtZPYF0lQRl&#10;gQhh3sGikeoHRgPMjgzr7zuqGEbtBwHyT0JC7LBxGzJbRLBRl5bNpYWKEqAybDCaliszDahdr/i2&#10;gUjHB3cLT6bgTs3nrA4PDeaDK+owy+wAutw7r/PEXf4GAAD//wMAUEsDBBQABgAIAAAAIQAok9yd&#10;3gAAAAoBAAAPAAAAZHJzL2Rvd25yZXYueG1sTI/BTsMwEETvSPyDtUjcqE1QkzbEqSrUliNQIs5u&#10;bJKIeG3Zbhr+nuUEx9U+zbypNrMd2WRCHBxKuF8IYAZbpwfsJDTv+7sVsJgUajU6NBK+TYRNfX1V&#10;qVK7C76Z6Zg6RiEYSyWhT8mXnMe2N1bFhfMG6ffpglWJztBxHdSFwu3IMyFybtWA1NArb556034d&#10;z1aCT/5QPIeX1+1uP4nm49BkQ7eT8vZm3j4CS2ZOfzD86pM61OR0cmfUkY0S8qLICZWQLTNgBKzX&#10;DzTuRKRYroDXFf8/of4BAAD//wMAUEsBAi0AFAAGAAgAAAAhALaDOJL+AAAA4QEAABMAAAAAAAAA&#10;AAAAAAAAAAAAAFtDb250ZW50X1R5cGVzXS54bWxQSwECLQAUAAYACAAAACEAOP0h/9YAAACUAQAA&#10;CwAAAAAAAAAAAAAAAAAvAQAAX3JlbHMvLnJlbHNQSwECLQAUAAYACAAAACEARlibvrMCAAC5BQAA&#10;DgAAAAAAAAAAAAAAAAAuAgAAZHJzL2Uyb0RvYy54bWxQSwECLQAUAAYACAAAACEAKJPcnd4AAAAK&#10;AQAADwAAAAAAAAAAAAAAAAANBQAAZHJzL2Rvd25yZXYueG1sUEsFBgAAAAAEAAQA8wAAABgGAAAA&#10;AA==&#10;" filled="f" stroked="f">
              <v:textbox style="mso-fit-shape-to-text:t">
                <w:txbxContent>
                  <w:p w14:paraId="55D23AD2" w14:textId="77777777" w:rsidR="00BF2A1A" w:rsidRPr="00B304D5" w:rsidRDefault="00BF2A1A">
                    <w:pPr>
                      <w:rPr>
                        <w:rFonts w:ascii="Calibri Light" w:hAnsi="Calibri Light" w:cs="Calibri Light"/>
                        <w:i/>
                        <w:sz w:val="18"/>
                        <w:szCs w:val="18"/>
                      </w:rPr>
                    </w:pPr>
                    <w:r w:rsidRPr="00B304D5">
                      <w:rPr>
                        <w:rStyle w:val="fontstyle01"/>
                        <w:rFonts w:ascii="Calibri Light" w:hAnsi="Calibri Light" w:cs="Calibri Light"/>
                        <w:i w:val="0"/>
                        <w:sz w:val="18"/>
                        <w:szCs w:val="18"/>
                      </w:rPr>
                      <w:t>Journal of Microelectronics</w:t>
                    </w:r>
                    <w:proofErr w:type="gramStart"/>
                    <w:r w:rsidRPr="00B304D5">
                      <w:rPr>
                        <w:rStyle w:val="fontstyle01"/>
                        <w:rFonts w:ascii="Calibri Light" w:hAnsi="Calibri Light" w:cs="Calibri Light"/>
                        <w:i w:val="0"/>
                        <w:sz w:val="18"/>
                        <w:szCs w:val="18"/>
                      </w:rPr>
                      <w:t>,</w:t>
                    </w:r>
                    <w:proofErr w:type="gramEnd"/>
                    <w:r w:rsidRPr="00B304D5">
                      <w:rPr>
                        <w:rFonts w:ascii="Calibri Light" w:hAnsi="Calibri Light" w:cs="Calibri Light"/>
                        <w:i/>
                        <w:color w:val="6D6E70"/>
                        <w:sz w:val="18"/>
                        <w:szCs w:val="18"/>
                      </w:rPr>
                      <w:br/>
                    </w:r>
                    <w:r w:rsidRPr="00B304D5">
                      <w:rPr>
                        <w:rStyle w:val="fontstyle01"/>
                        <w:rFonts w:ascii="Calibri Light" w:hAnsi="Calibri Light" w:cs="Calibri Light"/>
                        <w:i w:val="0"/>
                        <w:sz w:val="18"/>
                        <w:szCs w:val="18"/>
                      </w:rPr>
                      <w:t>Electronic Components and Materials</w:t>
                    </w:r>
                    <w:r w:rsidRPr="00B304D5">
                      <w:rPr>
                        <w:rFonts w:ascii="Calibri Light" w:hAnsi="Calibri Light" w:cs="Calibri Light"/>
                        <w:i/>
                        <w:color w:val="6D6E70"/>
                        <w:sz w:val="18"/>
                        <w:szCs w:val="18"/>
                      </w:rPr>
                      <w:br/>
                    </w:r>
                    <w:r w:rsidRPr="00B304D5">
                      <w:rPr>
                        <w:rStyle w:val="fontstyle01"/>
                        <w:rFonts w:ascii="Calibri Light" w:hAnsi="Calibri Light" w:cs="Calibri Light"/>
                        <w:i w:val="0"/>
                        <w:sz w:val="18"/>
                        <w:szCs w:val="18"/>
                      </w:rPr>
                      <w:t xml:space="preserve">Vol. XX, No. </w:t>
                    </w:r>
                    <w:proofErr w:type="gramStart"/>
                    <w:r w:rsidRPr="00B304D5">
                      <w:rPr>
                        <w:rStyle w:val="fontstyle01"/>
                        <w:rFonts w:ascii="Calibri Light" w:hAnsi="Calibri Light" w:cs="Calibri Light"/>
                        <w:i w:val="0"/>
                        <w:sz w:val="18"/>
                        <w:szCs w:val="18"/>
                      </w:rPr>
                      <w:t>X(</w:t>
                    </w:r>
                    <w:proofErr w:type="gramEnd"/>
                    <w:r w:rsidRPr="00B304D5">
                      <w:rPr>
                        <w:rStyle w:val="fontstyle01"/>
                        <w:rFonts w:ascii="Calibri Light" w:hAnsi="Calibri Light" w:cs="Calibri Light"/>
                        <w:i w:val="0"/>
                        <w:sz w:val="18"/>
                        <w:szCs w:val="18"/>
                      </w:rPr>
                      <w:t>YEAR), XX – XX</w:t>
                    </w:r>
                  </w:p>
                </w:txbxContent>
              </v:textbox>
              <w10:wrap type="square"/>
            </v:shape>
          </w:pict>
        </mc:Fallback>
      </mc:AlternateContent>
    </w:r>
    <w:r>
      <w:rPr>
        <w:rFonts w:ascii="Calibri Light" w:hAnsi="Calibri Light" w:cs="Calibri Light"/>
        <w:noProof/>
        <w:lang w:val="sl-SI" w:eastAsia="sl-SI"/>
      </w:rPr>
      <w:drawing>
        <wp:anchor distT="0" distB="0" distL="114300" distR="114300" simplePos="0" relativeHeight="251656192" behindDoc="0" locked="0" layoutInCell="1" allowOverlap="1" wp14:anchorId="79E86D91" wp14:editId="64C05A18">
          <wp:simplePos x="0" y="0"/>
          <wp:positionH relativeFrom="column">
            <wp:posOffset>3237230</wp:posOffset>
          </wp:positionH>
          <wp:positionV relativeFrom="paragraph">
            <wp:posOffset>-252095</wp:posOffset>
          </wp:positionV>
          <wp:extent cx="1638300" cy="538480"/>
          <wp:effectExtent l="0" t="0" r="0" b="0"/>
          <wp:wrapNone/>
          <wp:docPr id="6" name="Picture 1" descr="MIDE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EM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53848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Light" w:hAnsi="Calibri Light" w:cs="Calibri Light"/>
        <w:noProof/>
        <w:lang w:val="sl-SI" w:eastAsia="sl-SI"/>
      </w:rPr>
      <mc:AlternateContent>
        <mc:Choice Requires="wps">
          <w:drawing>
            <wp:anchor distT="0" distB="0" distL="114300" distR="114300" simplePos="0" relativeHeight="251657216" behindDoc="0" locked="1" layoutInCell="1" allowOverlap="1" wp14:anchorId="424D45D3" wp14:editId="297C9A34">
              <wp:simplePos x="0" y="0"/>
              <wp:positionH relativeFrom="page">
                <wp:posOffset>180340</wp:posOffset>
              </wp:positionH>
              <wp:positionV relativeFrom="page">
                <wp:posOffset>810260</wp:posOffset>
              </wp:positionV>
              <wp:extent cx="3329940" cy="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9940" cy="0"/>
                      </a:xfrm>
                      <a:prstGeom prst="straightConnector1">
                        <a:avLst/>
                      </a:prstGeom>
                      <a:noFill/>
                      <a:ln w="6350">
                        <a:solidFill>
                          <a:srgbClr val="6D6E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1BB991" id="_x0000_t32" coordsize="21600,21600" o:spt="32" o:oned="t" path="m,l21600,21600e" filled="f">
              <v:path arrowok="t" fillok="f" o:connecttype="none"/>
              <o:lock v:ext="edit" shapetype="t"/>
            </v:shapetype>
            <v:shape id="AutoShape 2" o:spid="_x0000_s1026" type="#_x0000_t32" style="position:absolute;margin-left:14.2pt;margin-top:63.8pt;width:262.2pt;height:0;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qiJgIAAEUEAAAOAAAAZHJzL2Uyb0RvYy54bWysU8GO2jAQvVfqP1i+QxLIshARVqsEetm2&#10;SLvt3dgOserYlu0loKr/3rEDdGkvVdWLM87MPL+ZebN8OHYSHbh1QqsSZ+MUI66oZkLtS/zlZTOa&#10;Y+Q8UYxIrXiJT9zhh9X7d8veFHyiWy0ZtwhAlCt6U+LWe1MkiaMt74gba8MVOBttO+LhavcJs6QH&#10;9E4mkzSdJb22zFhNuXPwtx6ceBXxm4ZT/7lpHPdIlhi4+XjaeO7CmayWpNhbYlpBzzTIP7DoiFDw&#10;6BWqJp6gVyv+gOoEtdrpxo+p7hLdNILyWANUk6W/VfPcEsNjLdAcZ65tcv8Pln46bC0SrMQTjBTp&#10;YESPr17Hl9EktKc3roCoSm1tKJAe1bN50vSbQ0pXLVF7HoNfTgZys5CR3KSEizPwyK7/qBnEEMCP&#10;vTo2tkONFOZrSAzg0A90jMM5XYfDjx5R+DmdThaLHGZIL76EFAEiJBrr/AeuOxSMEjtvidi3vtJK&#10;gQS0HeDJ4cn5QPBXQkhWeiOkjEqQCvUlnk3v0sjHaSlYcIYwZ/e7Slp0IKClWT1b30f5ANhNmNWv&#10;ikWwlhO2PtueCDnYEC9VwIPCgM7ZGsTyfZEu1vP1PB/lk9l6lKd1PXrcVPlotsnu7+ppXVV19iNQ&#10;y/KiFYxxFdhdhJvlfyeM8woNkrtK99qG5BY99gvIXr6RdJxxGOsgkJ1mp629zB60GoPPexWW4e0d&#10;7Lfbv/oJAAD//wMAUEsDBBQABgAIAAAAIQD+Plb/2gAAAAoBAAAPAAAAZHJzL2Rvd25yZXYueG1s&#10;TI9NS8NAEIbvgv9hGcGbnRj7RZpNEUEKerKtnjfZaRLMzobspo3/3hEEPc47D+9Hvp1cp840hNaz&#10;hvtZAoq48rblWsPx8Hy3BhWiYWs6z6ThiwJsi+ur3GTWX/iNzvtYKzHhkBkNTYx9hhiqhpwJM98T&#10;y+/kB2einEONdjAXMXcdpkmyRGdaloTG9PTUUPW5H50GfNm9cvmB7/NVHJGOhwfD9U7r25vpcQMq&#10;0hT/YPipL9WhkE6lH9kG1WlI13MhRU9XS1ACLBapbCl/FSxy/D+h+AYAAP//AwBQSwECLQAUAAYA&#10;CAAAACEAtoM4kv4AAADhAQAAEwAAAAAAAAAAAAAAAAAAAAAAW0NvbnRlbnRfVHlwZXNdLnhtbFBL&#10;AQItABQABgAIAAAAIQA4/SH/1gAAAJQBAAALAAAAAAAAAAAAAAAAAC8BAABfcmVscy8ucmVsc1BL&#10;AQItABQABgAIAAAAIQDTzbqiJgIAAEUEAAAOAAAAAAAAAAAAAAAAAC4CAABkcnMvZTJvRG9jLnht&#10;bFBLAQItABQABgAIAAAAIQD+Plb/2gAAAAoBAAAPAAAAAAAAAAAAAAAAAIAEAABkcnMvZG93bnJl&#10;di54bWxQSwUGAAAAAAQABADzAAAAhwUAAAAA&#10;" strokecolor="#6d6e70" strokeweight=".5pt">
              <w10:wrap anchorx="page" anchory="page"/>
              <w10:anchorlock/>
            </v:shape>
          </w:pict>
        </mc:Fallback>
      </mc:AlternateContent>
    </w:r>
    <w:r w:rsidR="00C95577" w:rsidRPr="00BF2A1A">
      <w:rPr>
        <w:rFonts w:ascii="Calibri Light" w:hAnsi="Calibri Light" w:cs="Calibri Light"/>
        <w:color w:val="6D6E70"/>
        <w:sz w:val="18"/>
        <w:szCs w:val="18"/>
      </w:rPr>
      <w:t>Original scientific paper</w:t>
    </w:r>
  </w:p>
  <w:p w14:paraId="5AD0D182" w14:textId="77777777" w:rsidR="00C95577" w:rsidRPr="00BF2A1A" w:rsidRDefault="00C95577">
    <w:pPr>
      <w:pStyle w:val="Header"/>
      <w:rPr>
        <w:rFonts w:ascii="Calibri Light" w:hAnsi="Calibri Light" w:cs="Calibri Light"/>
        <w:i/>
        <w:sz w:val="12"/>
      </w:rPr>
    </w:pPr>
    <w:r w:rsidRPr="00BF2A1A">
      <w:rPr>
        <w:rStyle w:val="fontstyle01"/>
        <w:rFonts w:ascii="Calibri Light" w:hAnsi="Calibri Light" w:cs="Calibri Light"/>
        <w:i w:val="0"/>
        <w:sz w:val="18"/>
      </w:rPr>
      <w:t>https://doi.org/</w:t>
    </w:r>
    <w:r w:rsidR="00BF2A1A" w:rsidRPr="00BF2A1A">
      <w:rPr>
        <w:rStyle w:val="fontstyle01"/>
        <w:rFonts w:ascii="Calibri Light" w:hAnsi="Calibri Light" w:cs="Calibri Light"/>
        <w:i w:val="0"/>
        <w:sz w:val="18"/>
      </w:rPr>
      <w:t>XX.XXXXX</w:t>
    </w:r>
    <w:r w:rsidRPr="00BF2A1A">
      <w:rPr>
        <w:rStyle w:val="fontstyle01"/>
        <w:rFonts w:ascii="Calibri Light" w:hAnsi="Calibri Light" w:cs="Calibri Light"/>
        <w:i w:val="0"/>
        <w:sz w:val="18"/>
      </w:rPr>
      <w:t>/</w:t>
    </w:r>
    <w:r w:rsidR="00BF2A1A" w:rsidRPr="00BF2A1A">
      <w:rPr>
        <w:rStyle w:val="fontstyle01"/>
        <w:rFonts w:ascii="Calibri Light" w:hAnsi="Calibri Light" w:cs="Calibri Light"/>
        <w:i w:val="0"/>
        <w:sz w:val="18"/>
      </w:rPr>
      <w:t>XXXXXXXXX.XXX</w:t>
    </w:r>
    <w:r w:rsidRPr="00BF2A1A">
      <w:rPr>
        <w:rFonts w:ascii="Calibri Light" w:hAnsi="Calibri Light" w:cs="Calibri Light"/>
        <w:i/>
        <w:sz w:val="12"/>
      </w:rPr>
      <w:t xml:space="preserve"> </w:t>
    </w:r>
  </w:p>
  <w:p w14:paraId="180243B7" w14:textId="77777777" w:rsidR="003B6E51" w:rsidRDefault="003B6E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397D9" w14:textId="77777777" w:rsidR="000C14F1" w:rsidRPr="00BF2A1A" w:rsidRDefault="00B85A7F" w:rsidP="00BF2A1A">
    <w:pPr>
      <w:pStyle w:val="Header"/>
      <w:spacing w:after="120"/>
      <w:rPr>
        <w:color w:val="6D6E70"/>
      </w:rPr>
    </w:pPr>
    <w:r>
      <w:rPr>
        <w:rFonts w:ascii="Calibri Light" w:hAnsi="Calibri Light" w:cs="Calibri Light"/>
        <w:noProof/>
        <w:color w:val="6D6E70"/>
        <w:sz w:val="18"/>
        <w:lang w:val="sl-SI" w:eastAsia="sl-SI"/>
      </w:rPr>
      <mc:AlternateContent>
        <mc:Choice Requires="wps">
          <w:drawing>
            <wp:anchor distT="0" distB="0" distL="114300" distR="114300" simplePos="0" relativeHeight="251658240" behindDoc="0" locked="1" layoutInCell="1" allowOverlap="1" wp14:anchorId="2C347B9B" wp14:editId="7476C46B">
              <wp:simplePos x="0" y="0"/>
              <wp:positionH relativeFrom="page">
                <wp:posOffset>180340</wp:posOffset>
              </wp:positionH>
              <wp:positionV relativeFrom="page">
                <wp:posOffset>810260</wp:posOffset>
              </wp:positionV>
              <wp:extent cx="7200265" cy="0"/>
              <wp:effectExtent l="0" t="0" r="0" b="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0265" cy="0"/>
                      </a:xfrm>
                      <a:prstGeom prst="straightConnector1">
                        <a:avLst/>
                      </a:prstGeom>
                      <a:noFill/>
                      <a:ln w="6350">
                        <a:solidFill>
                          <a:srgbClr val="6D6E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F81454" id="_x0000_t32" coordsize="21600,21600" o:spt="32" o:oned="t" path="m,l21600,21600e" filled="f">
              <v:path arrowok="t" fillok="f" o:connecttype="none"/>
              <o:lock v:ext="edit" shapetype="t"/>
            </v:shapetype>
            <v:shape id="AutoShape 4" o:spid="_x0000_s1026" type="#_x0000_t32" style="position:absolute;margin-left:14.2pt;margin-top:63.8pt;width:566.95pt;height:0;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poJgIAAEUEAAAOAAAAZHJzL2Uyb0RvYy54bWysU02P2yAQvVfqf0DcE9tZx5u14qxWdtLL&#10;to20294J4BgVAwISJ6r63zuQj27aS1X1ggfPzOPNzJv546GXaM+tE1pVOBunGHFFNRNqW+Evr6vR&#10;DCPniWJEasUrfOQOPy7ev5sPpuQT3WnJuEUAolw5mAp33psySRzteE/cWBuuwNlq2xMPV7tNmCUD&#10;oPcymaRpkQzaMmM15c7B3+bkxIuI37ac+s9t67hHssLAzcfTxnMTzmQxJ+XWEtMJeqZB/oFFT4SC&#10;R69QDfEE7az4A6oX1GqnWz+muk902wrKYw1QTZb+Vs1LRwyPtUBznLm2yf0/WPppv7ZIMJgdRor0&#10;MKKnndfxZZSH9gzGlRBVq7UNBdKDejHPmn5zSOm6I2rLY/Dr0UBuFjKSm5RwcQYe2QwfNYMYAvix&#10;V4fW9qiVwnwNiQEc+oEOcTjH63D4wSMKP+9h3JNiihG9+BJSBoiQaKzzH7juUTAq7LwlYtv5WisF&#10;EtD2BE/2z84Hgr8SQrLSKyFlVIJUaKhwcTdNIx+npWDBGcKc3W5qadGegJaKpljeR/kA2E2Y1TvF&#10;IljHCVuebU+EPNkQL1XAg8KAztk6ieX7Q/qwnC1n+SifFMtRnjbN6GlV56Nild1Pm7umrpvsR6CW&#10;5WUnGOMqsLsIN8v/ThjnFTpJ7irdaxuSW/TYLyB7+UbSccZhrCeBbDQ7ru1l9qDVGHzeq7AMb+9g&#10;v93+xU8AAAD//wMAUEsDBBQABgAIAAAAIQA9Deoh3AAAAAsBAAAPAAAAZHJzL2Rvd25yZXYueG1s&#10;TI/BSsNAEIbvgu+wjODNTpqWtKTZFBGkoCfb6nmSTJNgdjZkN218e7cg2OP88/HPN9l2Mp068+Ba&#10;KxrmswgUS2mrVmoNx8Pr0xqU8yQVdVZYww872Ob3dxmllb3IB5/3vlahRFxKGhrv+xTRlQ0bcjPb&#10;s4TdyQ6GfBiHGquBLqHcdBhHUYKGWgkXGur5peHyez8aDfi2e5fiCz+XKz8iHw8Lknqn9ePD9LwB&#10;5Xny/zBc9YM65MGpsKNUTnUa4vUykCGPVwmoKzBP4gWo4i/CPMPbH/JfAAAA//8DAFBLAQItABQA&#10;BgAIAAAAIQC2gziS/gAAAOEBAAATAAAAAAAAAAAAAAAAAAAAAABbQ29udGVudF9UeXBlc10ueG1s&#10;UEsBAi0AFAAGAAgAAAAhADj9If/WAAAAlAEAAAsAAAAAAAAAAAAAAAAALwEAAF9yZWxzLy5yZWxz&#10;UEsBAi0AFAAGAAgAAAAhAEJCSmgmAgAARQQAAA4AAAAAAAAAAAAAAAAALgIAAGRycy9lMm9Eb2Mu&#10;eG1sUEsBAi0AFAAGAAgAAAAhAD0N6iHcAAAACwEAAA8AAAAAAAAAAAAAAAAAgAQAAGRycy9kb3du&#10;cmV2LnhtbFBLBQYAAAAABAAEAPMAAACJBQAAAAA=&#10;" strokecolor="#6d6e70" strokeweight=".5pt">
              <w10:wrap anchorx="page" anchory="page"/>
              <w10:anchorlock/>
            </v:shape>
          </w:pict>
        </mc:Fallback>
      </mc:AlternateContent>
    </w:r>
    <w:r w:rsidR="000C14F1" w:rsidRPr="00BF2A1A">
      <w:rPr>
        <w:rFonts w:ascii="Calibri Light" w:hAnsi="Calibri Light" w:cs="Calibri Light"/>
        <w:noProof/>
        <w:color w:val="6D6E70"/>
        <w:sz w:val="18"/>
        <w:lang w:val="sl-SI" w:eastAsia="sl-SI"/>
      </w:rPr>
      <w:t>Authors; Informacije MIDEM, Vol. XX, No. X(YEAR), XX</w:t>
    </w:r>
    <w:r w:rsidR="00BF2A1A" w:rsidRPr="00BF2A1A">
      <w:rPr>
        <w:rFonts w:ascii="Calibri Light" w:hAnsi="Calibri Light" w:cs="Calibri Light"/>
        <w:noProof/>
        <w:color w:val="6D6E70"/>
        <w:sz w:val="18"/>
        <w:lang w:val="sl-SI" w:eastAsia="sl-SI"/>
      </w:rPr>
      <w:t xml:space="preserve"> – </w:t>
    </w:r>
    <w:r w:rsidR="000C14F1" w:rsidRPr="00BF2A1A">
      <w:rPr>
        <w:rFonts w:ascii="Calibri Light" w:hAnsi="Calibri Light" w:cs="Calibri Light"/>
        <w:noProof/>
        <w:color w:val="6D6E70"/>
        <w:sz w:val="18"/>
        <w:lang w:val="sl-SI" w:eastAsia="sl-SI"/>
      </w:rPr>
      <w:t>XX</w:t>
    </w:r>
    <w:r w:rsidR="00BF2A1A" w:rsidRPr="00BF2A1A">
      <w:rPr>
        <w:rFonts w:ascii="Calibri Light" w:hAnsi="Calibri Light" w:cs="Calibri Light"/>
        <w:noProof/>
        <w:color w:val="6D6E70"/>
        <w:lang w:val="sl-SI" w:eastAsia="sl-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6BC17EC"/>
    <w:lvl w:ilvl="0">
      <w:numFmt w:val="none"/>
      <w:lvlText w:val=""/>
      <w:lvlJc w:val="left"/>
    </w:lvl>
    <w:lvl w:ilvl="1">
      <w:numFmt w:val="none"/>
      <w:lvlText w:val=""/>
      <w:lvlJc w:val="left"/>
    </w:lvl>
    <w:lvl w:ilvl="2">
      <w:start w:val="1"/>
      <w:numFmt w:val="decimal"/>
      <w:lvlText w:val=".%3"/>
      <w:legacy w:legacy="1" w:legacySpace="120" w:legacyIndent="720"/>
      <w:lvlJc w:val="left"/>
      <w:pPr>
        <w:ind w:left="720" w:hanging="720"/>
      </w:pPr>
    </w:lvl>
    <w:lvl w:ilvl="3">
      <w:start w:val="1"/>
      <w:numFmt w:val="decimal"/>
      <w:lvlText w:val=".%3.%4"/>
      <w:legacy w:legacy="1" w:legacySpace="120" w:legacyIndent="864"/>
      <w:lvlJc w:val="left"/>
      <w:pPr>
        <w:ind w:left="864" w:hanging="864"/>
      </w:pPr>
    </w:lvl>
    <w:lvl w:ilvl="4">
      <w:start w:val="1"/>
      <w:numFmt w:val="decimal"/>
      <w:lvlText w:val=".%3.%4.%5"/>
      <w:legacy w:legacy="1" w:legacySpace="120" w:legacyIndent="1008"/>
      <w:lvlJc w:val="left"/>
      <w:pPr>
        <w:ind w:left="1008" w:hanging="1008"/>
      </w:pPr>
    </w:lvl>
    <w:lvl w:ilvl="5">
      <w:start w:val="1"/>
      <w:numFmt w:val="decimal"/>
      <w:lvlText w:val=".%3.%4.%5.%6"/>
      <w:legacy w:legacy="1" w:legacySpace="120" w:legacyIndent="1152"/>
      <w:lvlJc w:val="left"/>
      <w:pPr>
        <w:ind w:left="1152" w:hanging="1152"/>
      </w:pPr>
    </w:lvl>
    <w:lvl w:ilvl="6">
      <w:start w:val="1"/>
      <w:numFmt w:val="decimal"/>
      <w:lvlText w:val=".%3.%4.%5.%6.%7"/>
      <w:legacy w:legacy="1" w:legacySpace="120" w:legacyIndent="1296"/>
      <w:lvlJc w:val="left"/>
      <w:pPr>
        <w:ind w:left="1296" w:hanging="1296"/>
      </w:pPr>
    </w:lvl>
    <w:lvl w:ilvl="7">
      <w:start w:val="1"/>
      <w:numFmt w:val="decimal"/>
      <w:lvlText w:val=".%3.%4.%5.%6.%7.%8"/>
      <w:legacy w:legacy="1" w:legacySpace="120" w:legacyIndent="1440"/>
      <w:lvlJc w:val="left"/>
      <w:pPr>
        <w:ind w:left="1440" w:hanging="1440"/>
      </w:pPr>
    </w:lvl>
    <w:lvl w:ilvl="8">
      <w:start w:val="1"/>
      <w:numFmt w:val="decimal"/>
      <w:lvlText w:val=".%3.%4.%5.%6.%7.%8.%9"/>
      <w:legacy w:legacy="1" w:legacySpace="120" w:legacyIndent="1584"/>
      <w:lvlJc w:val="left"/>
      <w:pPr>
        <w:ind w:left="1584" w:hanging="1584"/>
      </w:pPr>
    </w:lvl>
  </w:abstractNum>
  <w:abstractNum w:abstractNumId="1" w15:restartNumberingAfterBreak="0">
    <w:nsid w:val="FFFFFFFE"/>
    <w:multiLevelType w:val="singleLevel"/>
    <w:tmpl w:val="935216CC"/>
    <w:lvl w:ilvl="0">
      <w:numFmt w:val="bullet"/>
      <w:lvlText w:val="*"/>
      <w:lvlJc w:val="left"/>
    </w:lvl>
  </w:abstractNum>
  <w:abstractNum w:abstractNumId="2" w15:restartNumberingAfterBreak="0">
    <w:nsid w:val="0D791999"/>
    <w:multiLevelType w:val="multilevel"/>
    <w:tmpl w:val="E1949B62"/>
    <w:numStyleLink w:val="MIDEMListStyle1"/>
  </w:abstractNum>
  <w:abstractNum w:abstractNumId="3" w15:restartNumberingAfterBreak="0">
    <w:nsid w:val="14F35BA9"/>
    <w:multiLevelType w:val="multilevel"/>
    <w:tmpl w:val="E1949B62"/>
    <w:numStyleLink w:val="MIDEMListStyle1"/>
  </w:abstractNum>
  <w:abstractNum w:abstractNumId="4" w15:restartNumberingAfterBreak="0">
    <w:nsid w:val="19BD13E6"/>
    <w:multiLevelType w:val="multilevel"/>
    <w:tmpl w:val="E1949B62"/>
    <w:numStyleLink w:val="MIDEMListStyle1"/>
  </w:abstractNum>
  <w:abstractNum w:abstractNumId="5" w15:restartNumberingAfterBreak="0">
    <w:nsid w:val="1F2C1355"/>
    <w:multiLevelType w:val="multilevel"/>
    <w:tmpl w:val="E1949B62"/>
    <w:styleLink w:val="MIDEMListStyle1"/>
    <w:lvl w:ilvl="0">
      <w:start w:val="1"/>
      <w:numFmt w:val="decimal"/>
      <w:pStyle w:val="Heading1"/>
      <w:lvlText w:val="%1"/>
      <w:lvlJc w:val="left"/>
      <w:pPr>
        <w:ind w:left="227" w:hanging="227"/>
      </w:pPr>
      <w:rPr>
        <w:rFonts w:ascii="Times New Roman" w:hAnsi="Times New Roman" w:hint="default"/>
        <w:i/>
        <w:color w:val="6D6E70"/>
        <w:sz w:val="30"/>
      </w:rPr>
    </w:lvl>
    <w:lvl w:ilvl="1">
      <w:start w:val="1"/>
      <w:numFmt w:val="decimal"/>
      <w:pStyle w:val="Heading2"/>
      <w:lvlText w:val="%1.%2"/>
      <w:lvlJc w:val="left"/>
      <w:pPr>
        <w:ind w:left="369" w:hanging="369"/>
      </w:pPr>
      <w:rPr>
        <w:rFonts w:ascii="Times New Roman" w:hAnsi="Times New Roman" w:hint="default"/>
        <w:i/>
        <w:color w:val="6D6E70"/>
        <w:sz w:val="22"/>
      </w:rPr>
    </w:lvl>
    <w:lvl w:ilvl="2">
      <w:start w:val="1"/>
      <w:numFmt w:val="decimal"/>
      <w:pStyle w:val="Heading3"/>
      <w:lvlText w:val="%1.%2.%3"/>
      <w:lvlJc w:val="left"/>
      <w:pPr>
        <w:ind w:left="510" w:hanging="510"/>
      </w:pPr>
      <w:rPr>
        <w:rFonts w:ascii="Arial" w:hAnsi="Arial" w:hint="default"/>
        <w:b w:val="0"/>
        <w:i/>
        <w:sz w:val="20"/>
      </w:rPr>
    </w:lvl>
    <w:lvl w:ilvl="3">
      <w:start w:val="1"/>
      <w:numFmt w:val="decimal"/>
      <w:pStyle w:val="Heading4"/>
      <w:lvlText w:val="%1.%2.%3.%4"/>
      <w:lvlJc w:val="left"/>
      <w:pPr>
        <w:ind w:left="652" w:hanging="652"/>
      </w:pPr>
      <w:rPr>
        <w:rFonts w:hint="default"/>
      </w:rPr>
    </w:lvl>
    <w:lvl w:ilvl="4">
      <w:start w:val="1"/>
      <w:numFmt w:val="decimal"/>
      <w:pStyle w:val="Heading5"/>
      <w:lvlText w:val="%1.%2.%3.%4.%5"/>
      <w:lvlJc w:val="left"/>
      <w:pPr>
        <w:ind w:left="794" w:hanging="794"/>
      </w:pPr>
      <w:rPr>
        <w:rFonts w:hint="default"/>
      </w:rPr>
    </w:lvl>
    <w:lvl w:ilvl="5">
      <w:start w:val="1"/>
      <w:numFmt w:val="decimal"/>
      <w:pStyle w:val="Heading6"/>
      <w:lvlText w:val="%1.%2.%3.%4.%5.%6"/>
      <w:lvlJc w:val="left"/>
      <w:pPr>
        <w:ind w:left="936" w:hanging="936"/>
      </w:pPr>
      <w:rPr>
        <w:rFonts w:hint="default"/>
      </w:rPr>
    </w:lvl>
    <w:lvl w:ilvl="6">
      <w:start w:val="1"/>
      <w:numFmt w:val="decimal"/>
      <w:pStyle w:val="Heading7"/>
      <w:lvlText w:val="%1.%2.%3.%4.%5.%6.%7"/>
      <w:lvlJc w:val="left"/>
      <w:pPr>
        <w:ind w:left="1077" w:hanging="1077"/>
      </w:pPr>
      <w:rPr>
        <w:rFonts w:hint="default"/>
      </w:rPr>
    </w:lvl>
    <w:lvl w:ilvl="7">
      <w:start w:val="1"/>
      <w:numFmt w:val="decimal"/>
      <w:pStyle w:val="Heading8"/>
      <w:lvlText w:val="%1.%2.%3.%4.%5.%6.%7.%8"/>
      <w:lvlJc w:val="left"/>
      <w:pPr>
        <w:ind w:left="1219" w:hanging="1219"/>
      </w:pPr>
      <w:rPr>
        <w:rFonts w:hint="default"/>
      </w:rPr>
    </w:lvl>
    <w:lvl w:ilvl="8">
      <w:start w:val="1"/>
      <w:numFmt w:val="decimal"/>
      <w:pStyle w:val="Heading9"/>
      <w:lvlText w:val="%1.%2.%3.%4.%5.%6.%7.%8.%9"/>
      <w:lvlJc w:val="left"/>
      <w:pPr>
        <w:ind w:left="1361" w:hanging="1361"/>
      </w:pPr>
      <w:rPr>
        <w:rFonts w:hint="default"/>
      </w:rPr>
    </w:lvl>
  </w:abstractNum>
  <w:abstractNum w:abstractNumId="6" w15:restartNumberingAfterBreak="0">
    <w:nsid w:val="21625C4C"/>
    <w:multiLevelType w:val="multilevel"/>
    <w:tmpl w:val="3DEAC818"/>
    <w:lvl w:ilvl="0">
      <w:start w:val="1"/>
      <w:numFmt w:val="decimal"/>
      <w:lvlText w:val="%1"/>
      <w:legacy w:legacy="1" w:legacySpace="360" w:legacyIndent="0"/>
      <w:lvlJc w:val="left"/>
      <w:rPr>
        <w:rFonts w:hint="default"/>
      </w:rPr>
    </w:lvl>
    <w:lvl w:ilvl="1">
      <w:start w:val="1"/>
      <w:numFmt w:val="decimal"/>
      <w:lvlText w:val="%1.%2"/>
      <w:legacy w:legacy="1" w:legacySpace="360" w:legacyIndent="360"/>
      <w:lvlJc w:val="left"/>
    </w:lvl>
    <w:lvl w:ilvl="2">
      <w:start w:val="1"/>
      <w:numFmt w:val="decimal"/>
      <w:lvlText w:val="%1.%2.%3."/>
      <w:legacy w:legacy="1" w:legacySpace="360" w:legacyIndent="504"/>
      <w:lvlJc w:val="left"/>
      <w:pPr>
        <w:ind w:left="864" w:hanging="504"/>
      </w:pPr>
    </w:lvl>
    <w:lvl w:ilvl="3">
      <w:start w:val="1"/>
      <w:numFmt w:val="decimal"/>
      <w:lvlText w:val="%1.%2.%3.%4."/>
      <w:legacy w:legacy="1" w:legacySpace="360" w:legacyIndent="648"/>
      <w:lvlJc w:val="left"/>
      <w:pPr>
        <w:ind w:left="1512" w:hanging="648"/>
      </w:pPr>
    </w:lvl>
    <w:lvl w:ilvl="4">
      <w:start w:val="1"/>
      <w:numFmt w:val="decimal"/>
      <w:lvlText w:val="%1.%2.%3.%4.%5."/>
      <w:legacy w:legacy="1" w:legacySpace="360" w:legacyIndent="792"/>
      <w:lvlJc w:val="left"/>
      <w:pPr>
        <w:ind w:left="2304" w:hanging="792"/>
      </w:pPr>
    </w:lvl>
    <w:lvl w:ilvl="5">
      <w:start w:val="1"/>
      <w:numFmt w:val="decimal"/>
      <w:lvlText w:val="%1.%2.%3.%4.%5.%6."/>
      <w:legacy w:legacy="1" w:legacySpace="360" w:legacyIndent="936"/>
      <w:lvlJc w:val="left"/>
      <w:pPr>
        <w:ind w:left="3240" w:hanging="936"/>
      </w:pPr>
    </w:lvl>
    <w:lvl w:ilvl="6">
      <w:start w:val="1"/>
      <w:numFmt w:val="decimal"/>
      <w:lvlText w:val="%1.%2.%3.%4.%5.%6.%7."/>
      <w:legacy w:legacy="1" w:legacySpace="360" w:legacyIndent="1080"/>
      <w:lvlJc w:val="left"/>
      <w:pPr>
        <w:ind w:left="4320" w:hanging="1080"/>
      </w:pPr>
    </w:lvl>
    <w:lvl w:ilvl="7">
      <w:start w:val="1"/>
      <w:numFmt w:val="decimal"/>
      <w:lvlText w:val="%1.%2.%3.%4.%5.%6.%7.%8."/>
      <w:legacy w:legacy="1" w:legacySpace="360" w:legacyIndent="1224"/>
      <w:lvlJc w:val="left"/>
      <w:pPr>
        <w:ind w:left="5544" w:hanging="1224"/>
      </w:pPr>
    </w:lvl>
    <w:lvl w:ilvl="8">
      <w:start w:val="1"/>
      <w:numFmt w:val="decimal"/>
      <w:lvlText w:val="%1.%2.%3.%4.%5.%6.%7.%8.%9."/>
      <w:legacy w:legacy="1" w:legacySpace="360" w:legacyIndent="1440"/>
      <w:lvlJc w:val="left"/>
      <w:pPr>
        <w:ind w:left="6984" w:hanging="1440"/>
      </w:pPr>
    </w:lvl>
  </w:abstractNum>
  <w:abstractNum w:abstractNumId="7" w15:restartNumberingAfterBreak="0">
    <w:nsid w:val="2AB82061"/>
    <w:multiLevelType w:val="multilevel"/>
    <w:tmpl w:val="E1949B62"/>
    <w:numStyleLink w:val="MIDEMListStyle1"/>
  </w:abstractNum>
  <w:abstractNum w:abstractNumId="8" w15:restartNumberingAfterBreak="0">
    <w:nsid w:val="2ABC2FA0"/>
    <w:multiLevelType w:val="hybridMultilevel"/>
    <w:tmpl w:val="A9A00E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D914BB3"/>
    <w:multiLevelType w:val="hybridMultilevel"/>
    <w:tmpl w:val="895CFD96"/>
    <w:lvl w:ilvl="0" w:tplc="2FC056FA">
      <w:start w:val="1"/>
      <w:numFmt w:val="decimal"/>
      <w:lvlText w:val="%1"/>
      <w:lvlJc w:val="left"/>
      <w:pPr>
        <w:ind w:left="2770" w:hanging="360"/>
      </w:pPr>
      <w:rPr>
        <w:rFonts w:hint="default"/>
      </w:rPr>
    </w:lvl>
    <w:lvl w:ilvl="1" w:tplc="04240019" w:tentative="1">
      <w:start w:val="1"/>
      <w:numFmt w:val="lowerLetter"/>
      <w:lvlText w:val="%2."/>
      <w:lvlJc w:val="left"/>
      <w:pPr>
        <w:ind w:left="3490" w:hanging="360"/>
      </w:pPr>
    </w:lvl>
    <w:lvl w:ilvl="2" w:tplc="0424001B" w:tentative="1">
      <w:start w:val="1"/>
      <w:numFmt w:val="lowerRoman"/>
      <w:lvlText w:val="%3."/>
      <w:lvlJc w:val="right"/>
      <w:pPr>
        <w:ind w:left="4210" w:hanging="180"/>
      </w:pPr>
    </w:lvl>
    <w:lvl w:ilvl="3" w:tplc="0424000F" w:tentative="1">
      <w:start w:val="1"/>
      <w:numFmt w:val="decimal"/>
      <w:lvlText w:val="%4."/>
      <w:lvlJc w:val="left"/>
      <w:pPr>
        <w:ind w:left="4930" w:hanging="360"/>
      </w:pPr>
    </w:lvl>
    <w:lvl w:ilvl="4" w:tplc="04240019" w:tentative="1">
      <w:start w:val="1"/>
      <w:numFmt w:val="lowerLetter"/>
      <w:lvlText w:val="%5."/>
      <w:lvlJc w:val="left"/>
      <w:pPr>
        <w:ind w:left="5650" w:hanging="360"/>
      </w:pPr>
    </w:lvl>
    <w:lvl w:ilvl="5" w:tplc="0424001B" w:tentative="1">
      <w:start w:val="1"/>
      <w:numFmt w:val="lowerRoman"/>
      <w:lvlText w:val="%6."/>
      <w:lvlJc w:val="right"/>
      <w:pPr>
        <w:ind w:left="6370" w:hanging="180"/>
      </w:pPr>
    </w:lvl>
    <w:lvl w:ilvl="6" w:tplc="0424000F" w:tentative="1">
      <w:start w:val="1"/>
      <w:numFmt w:val="decimal"/>
      <w:lvlText w:val="%7."/>
      <w:lvlJc w:val="left"/>
      <w:pPr>
        <w:ind w:left="7090" w:hanging="360"/>
      </w:pPr>
    </w:lvl>
    <w:lvl w:ilvl="7" w:tplc="04240019" w:tentative="1">
      <w:start w:val="1"/>
      <w:numFmt w:val="lowerLetter"/>
      <w:lvlText w:val="%8."/>
      <w:lvlJc w:val="left"/>
      <w:pPr>
        <w:ind w:left="7810" w:hanging="360"/>
      </w:pPr>
    </w:lvl>
    <w:lvl w:ilvl="8" w:tplc="0424001B" w:tentative="1">
      <w:start w:val="1"/>
      <w:numFmt w:val="lowerRoman"/>
      <w:lvlText w:val="%9."/>
      <w:lvlJc w:val="right"/>
      <w:pPr>
        <w:ind w:left="8530" w:hanging="180"/>
      </w:pPr>
    </w:lvl>
  </w:abstractNum>
  <w:abstractNum w:abstractNumId="10" w15:restartNumberingAfterBreak="0">
    <w:nsid w:val="3F7B10B4"/>
    <w:multiLevelType w:val="multilevel"/>
    <w:tmpl w:val="11A2C798"/>
    <w:lvl w:ilvl="0">
      <w:start w:val="1"/>
      <w:numFmt w:val="decimal"/>
      <w:lvlText w:val="%1"/>
      <w:legacy w:legacy="1" w:legacySpace="0" w:legacyIndent="0"/>
      <w:lvlJc w:val="left"/>
    </w:lvl>
    <w:lvl w:ilvl="1">
      <w:start w:val="1"/>
      <w:numFmt w:val="decimal"/>
      <w:lvlText w:val="%1.%2"/>
      <w:legacy w:legacy="1" w:legacySpace="120" w:legacyIndent="360"/>
      <w:lvlJc w:val="left"/>
    </w:lvl>
    <w:lvl w:ilvl="2">
      <w:start w:val="1"/>
      <w:numFmt w:val="decimal"/>
      <w:lvlText w:val="%1.%2.%3."/>
      <w:legacy w:legacy="1" w:legacySpace="120" w:legacyIndent="504"/>
      <w:lvlJc w:val="left"/>
      <w:pPr>
        <w:ind w:left="864" w:hanging="504"/>
      </w:pPr>
    </w:lvl>
    <w:lvl w:ilvl="3">
      <w:start w:val="1"/>
      <w:numFmt w:val="decimal"/>
      <w:lvlText w:val="%1.%2.%3.%4."/>
      <w:legacy w:legacy="1" w:legacySpace="120" w:legacyIndent="648"/>
      <w:lvlJc w:val="left"/>
      <w:pPr>
        <w:ind w:left="1512" w:hanging="648"/>
      </w:pPr>
    </w:lvl>
    <w:lvl w:ilvl="4">
      <w:start w:val="1"/>
      <w:numFmt w:val="decimal"/>
      <w:lvlText w:val="%1.%2.%3.%4.%5."/>
      <w:legacy w:legacy="1" w:legacySpace="120" w:legacyIndent="792"/>
      <w:lvlJc w:val="left"/>
      <w:pPr>
        <w:ind w:left="2304" w:hanging="792"/>
      </w:pPr>
    </w:lvl>
    <w:lvl w:ilvl="5">
      <w:start w:val="1"/>
      <w:numFmt w:val="decimal"/>
      <w:lvlText w:val="%1.%2.%3.%4.%5.%6."/>
      <w:legacy w:legacy="1" w:legacySpace="120" w:legacyIndent="936"/>
      <w:lvlJc w:val="left"/>
      <w:pPr>
        <w:ind w:left="3240" w:hanging="936"/>
      </w:pPr>
    </w:lvl>
    <w:lvl w:ilvl="6">
      <w:start w:val="1"/>
      <w:numFmt w:val="decimal"/>
      <w:lvlText w:val="%1.%2.%3.%4.%5.%6.%7."/>
      <w:legacy w:legacy="1" w:legacySpace="120" w:legacyIndent="1080"/>
      <w:lvlJc w:val="left"/>
      <w:pPr>
        <w:ind w:left="4320" w:hanging="1080"/>
      </w:pPr>
    </w:lvl>
    <w:lvl w:ilvl="7">
      <w:start w:val="1"/>
      <w:numFmt w:val="decimal"/>
      <w:lvlText w:val="%1.%2.%3.%4.%5.%6.%7.%8."/>
      <w:legacy w:legacy="1" w:legacySpace="120" w:legacyIndent="1224"/>
      <w:lvlJc w:val="left"/>
      <w:pPr>
        <w:ind w:left="5544" w:hanging="1224"/>
      </w:pPr>
    </w:lvl>
    <w:lvl w:ilvl="8">
      <w:start w:val="1"/>
      <w:numFmt w:val="decimal"/>
      <w:lvlText w:val="%1.%2.%3.%4.%5.%6.%7.%8.%9."/>
      <w:legacy w:legacy="1" w:legacySpace="120" w:legacyIndent="1440"/>
      <w:lvlJc w:val="left"/>
      <w:pPr>
        <w:ind w:left="6984" w:hanging="1440"/>
      </w:pPr>
    </w:lvl>
  </w:abstractNum>
  <w:abstractNum w:abstractNumId="11" w15:restartNumberingAfterBreak="0">
    <w:nsid w:val="48BF7CE3"/>
    <w:multiLevelType w:val="hybridMultilevel"/>
    <w:tmpl w:val="A5482BD0"/>
    <w:lvl w:ilvl="0" w:tplc="4A4CC51A">
      <w:start w:val="1"/>
      <w:numFmt w:val="bullet"/>
      <w:lvlText w:val=""/>
      <w:lvlJc w:val="left"/>
      <w:pPr>
        <w:tabs>
          <w:tab w:val="num" w:pos="360"/>
        </w:tabs>
        <w:ind w:left="360" w:hanging="360"/>
      </w:pPr>
      <w:rPr>
        <w:rFonts w:ascii="Symbol" w:hAnsi="Symbol" w:hint="default"/>
        <w:color w:val="auto"/>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2443D9A"/>
    <w:multiLevelType w:val="multilevel"/>
    <w:tmpl w:val="5EF0B47C"/>
    <w:lvl w:ilvl="0">
      <w:start w:val="1"/>
      <w:numFmt w:val="decimal"/>
      <w:lvlText w:val="%1"/>
      <w:lvlJc w:val="left"/>
      <w:pPr>
        <w:ind w:left="227" w:hanging="227"/>
      </w:pPr>
      <w:rPr>
        <w:rFonts w:ascii="Times New Roman" w:hAnsi="Times New Roman" w:hint="default"/>
        <w:i/>
        <w:color w:val="6D6E70"/>
        <w:sz w:val="30"/>
      </w:rPr>
    </w:lvl>
    <w:lvl w:ilvl="1">
      <w:start w:val="1"/>
      <w:numFmt w:val="decimal"/>
      <w:lvlText w:val="%1.%2"/>
      <w:lvlJc w:val="left"/>
      <w:pPr>
        <w:ind w:left="369" w:hanging="369"/>
      </w:pPr>
      <w:rPr>
        <w:rFonts w:ascii="Times New Roman" w:hAnsi="Times New Roman" w:hint="default"/>
        <w:i/>
        <w:color w:val="6D6E70"/>
        <w:sz w:val="22"/>
      </w:rPr>
    </w:lvl>
    <w:lvl w:ilvl="2">
      <w:start w:val="1"/>
      <w:numFmt w:val="decimal"/>
      <w:lvlText w:val="%1.%2.%3"/>
      <w:lvlJc w:val="left"/>
      <w:pPr>
        <w:ind w:left="510" w:hanging="510"/>
      </w:pPr>
      <w:rPr>
        <w:rFonts w:ascii="Arial" w:hAnsi="Arial" w:hint="default"/>
        <w:b w:val="0"/>
        <w:i/>
        <w:sz w:val="20"/>
      </w:rPr>
    </w:lvl>
    <w:lvl w:ilvl="3">
      <w:start w:val="1"/>
      <w:numFmt w:val="decimal"/>
      <w:lvlText w:val="%1.%2.%3.%4"/>
      <w:lvlJc w:val="left"/>
      <w:pPr>
        <w:ind w:left="652" w:hanging="652"/>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936" w:hanging="936"/>
      </w:pPr>
      <w:rPr>
        <w:rFonts w:hint="default"/>
      </w:rPr>
    </w:lvl>
    <w:lvl w:ilvl="6">
      <w:start w:val="1"/>
      <w:numFmt w:val="decimal"/>
      <w:lvlText w:val="%1.%2.%3.%4.%5.%6.%7"/>
      <w:lvlJc w:val="left"/>
      <w:pPr>
        <w:ind w:left="1077" w:hanging="1077"/>
      </w:pPr>
      <w:rPr>
        <w:rFonts w:hint="default"/>
      </w:rPr>
    </w:lvl>
    <w:lvl w:ilvl="7">
      <w:start w:val="1"/>
      <w:numFmt w:val="decimal"/>
      <w:lvlText w:val="%1.%2.%3.%4.%5.%6.%7.%8"/>
      <w:lvlJc w:val="left"/>
      <w:pPr>
        <w:ind w:left="1219" w:hanging="1219"/>
      </w:pPr>
      <w:rPr>
        <w:rFonts w:hint="default"/>
      </w:rPr>
    </w:lvl>
    <w:lvl w:ilvl="8">
      <w:start w:val="1"/>
      <w:numFmt w:val="decimal"/>
      <w:lvlText w:val="%1.%2.%3.%4.%5.%6.%7.%8.%9"/>
      <w:lvlJc w:val="left"/>
      <w:pPr>
        <w:ind w:left="1361" w:hanging="1361"/>
      </w:pPr>
      <w:rPr>
        <w:rFonts w:hint="default"/>
      </w:rPr>
    </w:lvl>
  </w:abstractNum>
  <w:abstractNum w:abstractNumId="13" w15:restartNumberingAfterBreak="0">
    <w:nsid w:val="5B2B5711"/>
    <w:multiLevelType w:val="multilevel"/>
    <w:tmpl w:val="11A2C798"/>
    <w:lvl w:ilvl="0">
      <w:start w:val="1"/>
      <w:numFmt w:val="decimal"/>
      <w:lvlText w:val="%1"/>
      <w:legacy w:legacy="1" w:legacySpace="360" w:legacyIndent="0"/>
      <w:lvlJc w:val="left"/>
    </w:lvl>
    <w:lvl w:ilvl="1">
      <w:start w:val="1"/>
      <w:numFmt w:val="decimal"/>
      <w:lvlText w:val="%1.%2"/>
      <w:legacy w:legacy="1" w:legacySpace="360" w:legacyIndent="360"/>
      <w:lvlJc w:val="left"/>
    </w:lvl>
    <w:lvl w:ilvl="2">
      <w:start w:val="1"/>
      <w:numFmt w:val="decimal"/>
      <w:lvlText w:val="%1.%2.%3."/>
      <w:legacy w:legacy="1" w:legacySpace="360" w:legacyIndent="504"/>
      <w:lvlJc w:val="left"/>
      <w:pPr>
        <w:ind w:left="864" w:hanging="504"/>
      </w:pPr>
    </w:lvl>
    <w:lvl w:ilvl="3">
      <w:start w:val="1"/>
      <w:numFmt w:val="decimal"/>
      <w:lvlText w:val="%1.%2.%3.%4."/>
      <w:legacy w:legacy="1" w:legacySpace="360" w:legacyIndent="648"/>
      <w:lvlJc w:val="left"/>
      <w:pPr>
        <w:ind w:left="1512" w:hanging="648"/>
      </w:pPr>
    </w:lvl>
    <w:lvl w:ilvl="4">
      <w:start w:val="1"/>
      <w:numFmt w:val="decimal"/>
      <w:lvlText w:val="%1.%2.%3.%4.%5."/>
      <w:legacy w:legacy="1" w:legacySpace="360" w:legacyIndent="792"/>
      <w:lvlJc w:val="left"/>
      <w:pPr>
        <w:ind w:left="2304" w:hanging="792"/>
      </w:pPr>
    </w:lvl>
    <w:lvl w:ilvl="5">
      <w:start w:val="1"/>
      <w:numFmt w:val="decimal"/>
      <w:lvlText w:val="%1.%2.%3.%4.%5.%6."/>
      <w:legacy w:legacy="1" w:legacySpace="360" w:legacyIndent="936"/>
      <w:lvlJc w:val="left"/>
      <w:pPr>
        <w:ind w:left="3240" w:hanging="936"/>
      </w:pPr>
    </w:lvl>
    <w:lvl w:ilvl="6">
      <w:start w:val="1"/>
      <w:numFmt w:val="decimal"/>
      <w:lvlText w:val="%1.%2.%3.%4.%5.%6.%7."/>
      <w:legacy w:legacy="1" w:legacySpace="360" w:legacyIndent="1080"/>
      <w:lvlJc w:val="left"/>
      <w:pPr>
        <w:ind w:left="4320" w:hanging="1080"/>
      </w:pPr>
    </w:lvl>
    <w:lvl w:ilvl="7">
      <w:start w:val="1"/>
      <w:numFmt w:val="decimal"/>
      <w:lvlText w:val="%1.%2.%3.%4.%5.%6.%7.%8."/>
      <w:legacy w:legacy="1" w:legacySpace="360" w:legacyIndent="1224"/>
      <w:lvlJc w:val="left"/>
      <w:pPr>
        <w:ind w:left="5544" w:hanging="1224"/>
      </w:pPr>
    </w:lvl>
    <w:lvl w:ilvl="8">
      <w:start w:val="1"/>
      <w:numFmt w:val="decimal"/>
      <w:lvlText w:val="%1.%2.%3.%4.%5.%6.%7.%8.%9."/>
      <w:legacy w:legacy="1" w:legacySpace="360" w:legacyIndent="1440"/>
      <w:lvlJc w:val="left"/>
      <w:pPr>
        <w:ind w:left="6984" w:hanging="1440"/>
      </w:pPr>
    </w:lvl>
  </w:abstractNum>
  <w:abstractNum w:abstractNumId="14" w15:restartNumberingAfterBreak="0">
    <w:nsid w:val="6019665B"/>
    <w:multiLevelType w:val="hybridMultilevel"/>
    <w:tmpl w:val="0C02F3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E051246"/>
    <w:multiLevelType w:val="hybridMultilevel"/>
    <w:tmpl w:val="89DC52D8"/>
    <w:lvl w:ilvl="0" w:tplc="94EA7906">
      <w:start w:val="1"/>
      <w:numFmt w:val="bullet"/>
      <w:pStyle w:val="MIDEMList"/>
      <w:lvlText w:val="-"/>
      <w:lvlJc w:val="left"/>
      <w:pPr>
        <w:ind w:left="360" w:hanging="360"/>
      </w:pPr>
      <w:rPr>
        <w:rFonts w:ascii="Myriad Pro" w:hAnsi="Myriad Pro"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6E417E35"/>
    <w:multiLevelType w:val="hybridMultilevel"/>
    <w:tmpl w:val="0400C71E"/>
    <w:lvl w:ilvl="0" w:tplc="ACA029A0">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FFD1711"/>
    <w:multiLevelType w:val="multilevel"/>
    <w:tmpl w:val="E1949B62"/>
    <w:numStyleLink w:val="MIDEMListStyle1"/>
  </w:abstractNum>
  <w:num w:numId="1">
    <w:abstractNumId w:val="0"/>
  </w:num>
  <w:num w:numId="2">
    <w:abstractNumId w:val="10"/>
  </w:num>
  <w:num w:numId="3">
    <w:abstractNumId w:val="1"/>
    <w:lvlOverride w:ilvl="0">
      <w:lvl w:ilvl="0">
        <w:start w:val="1"/>
        <w:numFmt w:val="bullet"/>
        <w:lvlText w:val=""/>
        <w:legacy w:legacy="1" w:legacySpace="120" w:legacyIndent="360"/>
        <w:lvlJc w:val="left"/>
        <w:pPr>
          <w:ind w:left="862" w:hanging="360"/>
        </w:pPr>
        <w:rPr>
          <w:rFonts w:ascii="Symbol" w:hAnsi="Symbol" w:hint="default"/>
        </w:rPr>
      </w:lvl>
    </w:lvlOverride>
  </w:num>
  <w:num w:numId="4">
    <w:abstractNumId w:val="11"/>
  </w:num>
  <w:num w:numId="5">
    <w:abstractNumId w:val="16"/>
  </w:num>
  <w:num w:numId="6">
    <w:abstractNumId w:val="9"/>
  </w:num>
  <w:num w:numId="7">
    <w:abstractNumId w:val="6"/>
  </w:num>
  <w:num w:numId="8">
    <w:abstractNumId w:val="13"/>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
  </w:num>
  <w:num w:numId="13">
    <w:abstractNumId w:val="17"/>
  </w:num>
  <w:num w:numId="14">
    <w:abstractNumId w:val="7"/>
  </w:num>
  <w:num w:numId="15">
    <w:abstractNumId w:val="2"/>
  </w:num>
  <w:num w:numId="16">
    <w:abstractNumId w:val="12"/>
  </w:num>
  <w:num w:numId="17">
    <w:abstractNumId w:val="14"/>
  </w:num>
  <w:num w:numId="18">
    <w:abstractNumId w:val="1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20"/>
  <w:autoHyphenation/>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49">
      <o:colormru v:ext="edit" colors="#6d6e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A43"/>
    <w:rsid w:val="00005563"/>
    <w:rsid w:val="00020EAF"/>
    <w:rsid w:val="00045CFB"/>
    <w:rsid w:val="00051FC1"/>
    <w:rsid w:val="00055B7F"/>
    <w:rsid w:val="0009368E"/>
    <w:rsid w:val="000949F9"/>
    <w:rsid w:val="000A22BC"/>
    <w:rsid w:val="000A73C1"/>
    <w:rsid w:val="000B48AD"/>
    <w:rsid w:val="000C14F1"/>
    <w:rsid w:val="000E576E"/>
    <w:rsid w:val="000F1BA0"/>
    <w:rsid w:val="00100001"/>
    <w:rsid w:val="00114544"/>
    <w:rsid w:val="00136725"/>
    <w:rsid w:val="0018606A"/>
    <w:rsid w:val="00186220"/>
    <w:rsid w:val="00193BBE"/>
    <w:rsid w:val="001B29F5"/>
    <w:rsid w:val="001C607B"/>
    <w:rsid w:val="001D644B"/>
    <w:rsid w:val="001E15D6"/>
    <w:rsid w:val="001E5647"/>
    <w:rsid w:val="0021745A"/>
    <w:rsid w:val="00223CD8"/>
    <w:rsid w:val="00243FDF"/>
    <w:rsid w:val="00246E5E"/>
    <w:rsid w:val="00255731"/>
    <w:rsid w:val="00266237"/>
    <w:rsid w:val="002663CC"/>
    <w:rsid w:val="00274A1A"/>
    <w:rsid w:val="00285655"/>
    <w:rsid w:val="0029012F"/>
    <w:rsid w:val="002C0E5D"/>
    <w:rsid w:val="002E56E1"/>
    <w:rsid w:val="002F1536"/>
    <w:rsid w:val="00312C37"/>
    <w:rsid w:val="00350B0B"/>
    <w:rsid w:val="003546E7"/>
    <w:rsid w:val="0039590F"/>
    <w:rsid w:val="003B6E51"/>
    <w:rsid w:val="003B73B8"/>
    <w:rsid w:val="003F71A3"/>
    <w:rsid w:val="004020C4"/>
    <w:rsid w:val="00421E05"/>
    <w:rsid w:val="00425097"/>
    <w:rsid w:val="004660B1"/>
    <w:rsid w:val="004913E2"/>
    <w:rsid w:val="00493610"/>
    <w:rsid w:val="0049798C"/>
    <w:rsid w:val="004B0B56"/>
    <w:rsid w:val="004D1280"/>
    <w:rsid w:val="004E70C8"/>
    <w:rsid w:val="004F314C"/>
    <w:rsid w:val="004F3372"/>
    <w:rsid w:val="005514FE"/>
    <w:rsid w:val="005516CB"/>
    <w:rsid w:val="00577630"/>
    <w:rsid w:val="0058517A"/>
    <w:rsid w:val="005A5590"/>
    <w:rsid w:val="005A752A"/>
    <w:rsid w:val="005B1698"/>
    <w:rsid w:val="005B4E48"/>
    <w:rsid w:val="005C6FF7"/>
    <w:rsid w:val="005D1C30"/>
    <w:rsid w:val="00631163"/>
    <w:rsid w:val="006322D2"/>
    <w:rsid w:val="00635055"/>
    <w:rsid w:val="00635FBD"/>
    <w:rsid w:val="006422A6"/>
    <w:rsid w:val="00646047"/>
    <w:rsid w:val="00646674"/>
    <w:rsid w:val="0066157A"/>
    <w:rsid w:val="00675458"/>
    <w:rsid w:val="00693509"/>
    <w:rsid w:val="006C19D2"/>
    <w:rsid w:val="006C4AFD"/>
    <w:rsid w:val="006D1B09"/>
    <w:rsid w:val="006E36FE"/>
    <w:rsid w:val="006F04FF"/>
    <w:rsid w:val="00732646"/>
    <w:rsid w:val="00736973"/>
    <w:rsid w:val="0075188A"/>
    <w:rsid w:val="00761A7D"/>
    <w:rsid w:val="00791CC3"/>
    <w:rsid w:val="007D5B87"/>
    <w:rsid w:val="007F3AAF"/>
    <w:rsid w:val="00836F0B"/>
    <w:rsid w:val="008505A6"/>
    <w:rsid w:val="008624F0"/>
    <w:rsid w:val="00882315"/>
    <w:rsid w:val="0089391E"/>
    <w:rsid w:val="00894BFD"/>
    <w:rsid w:val="008A5DF8"/>
    <w:rsid w:val="008C217A"/>
    <w:rsid w:val="008C6B5A"/>
    <w:rsid w:val="008D78C9"/>
    <w:rsid w:val="00934EE4"/>
    <w:rsid w:val="00980D30"/>
    <w:rsid w:val="00A125A7"/>
    <w:rsid w:val="00A16BBE"/>
    <w:rsid w:val="00A3555B"/>
    <w:rsid w:val="00A44387"/>
    <w:rsid w:val="00A45B2D"/>
    <w:rsid w:val="00A5383C"/>
    <w:rsid w:val="00A67145"/>
    <w:rsid w:val="00A8739E"/>
    <w:rsid w:val="00A94B7B"/>
    <w:rsid w:val="00AA526A"/>
    <w:rsid w:val="00AB33C8"/>
    <w:rsid w:val="00AD5EB9"/>
    <w:rsid w:val="00AE3D9E"/>
    <w:rsid w:val="00B01E50"/>
    <w:rsid w:val="00B046DE"/>
    <w:rsid w:val="00B1365E"/>
    <w:rsid w:val="00B17443"/>
    <w:rsid w:val="00B24224"/>
    <w:rsid w:val="00B304D5"/>
    <w:rsid w:val="00B503D5"/>
    <w:rsid w:val="00B52A0B"/>
    <w:rsid w:val="00B55AAC"/>
    <w:rsid w:val="00B815E8"/>
    <w:rsid w:val="00B85A7F"/>
    <w:rsid w:val="00B860D5"/>
    <w:rsid w:val="00B92503"/>
    <w:rsid w:val="00B96A43"/>
    <w:rsid w:val="00BB6E21"/>
    <w:rsid w:val="00BC5843"/>
    <w:rsid w:val="00BF0A27"/>
    <w:rsid w:val="00BF2A1A"/>
    <w:rsid w:val="00BF2AA1"/>
    <w:rsid w:val="00C1675C"/>
    <w:rsid w:val="00C228AA"/>
    <w:rsid w:val="00C34B42"/>
    <w:rsid w:val="00C37564"/>
    <w:rsid w:val="00C37F92"/>
    <w:rsid w:val="00C413AC"/>
    <w:rsid w:val="00C45CB8"/>
    <w:rsid w:val="00C800D6"/>
    <w:rsid w:val="00C95577"/>
    <w:rsid w:val="00CB2410"/>
    <w:rsid w:val="00CB2B7C"/>
    <w:rsid w:val="00CD13DB"/>
    <w:rsid w:val="00CD3E24"/>
    <w:rsid w:val="00CE189D"/>
    <w:rsid w:val="00CF1835"/>
    <w:rsid w:val="00D0222B"/>
    <w:rsid w:val="00D35141"/>
    <w:rsid w:val="00D56242"/>
    <w:rsid w:val="00D728BA"/>
    <w:rsid w:val="00D949ED"/>
    <w:rsid w:val="00DA3201"/>
    <w:rsid w:val="00DE1F4B"/>
    <w:rsid w:val="00DE24BD"/>
    <w:rsid w:val="00DF49E6"/>
    <w:rsid w:val="00E042ED"/>
    <w:rsid w:val="00E07BF1"/>
    <w:rsid w:val="00E23F12"/>
    <w:rsid w:val="00E73B98"/>
    <w:rsid w:val="00E740DB"/>
    <w:rsid w:val="00E90E1F"/>
    <w:rsid w:val="00EF42B1"/>
    <w:rsid w:val="00EF5FDF"/>
    <w:rsid w:val="00F10C43"/>
    <w:rsid w:val="00F165B0"/>
    <w:rsid w:val="00F57C9E"/>
    <w:rsid w:val="00F66EBF"/>
    <w:rsid w:val="00F760B9"/>
    <w:rsid w:val="00F81061"/>
    <w:rsid w:val="00F93EB4"/>
    <w:rsid w:val="00F94006"/>
    <w:rsid w:val="00FD0A6C"/>
    <w:rsid w:val="00FD1DC6"/>
    <w:rsid w:val="00FD3EA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d6e70"/>
    </o:shapedefaults>
    <o:shapelayout v:ext="edit">
      <o:idmap v:ext="edit" data="1"/>
    </o:shapelayout>
  </w:shapeDefaults>
  <w:decimalSymbol w:val="."/>
  <w:listSeparator w:val=";"/>
  <w14:docId w14:val="0328EDD5"/>
  <w15:chartTrackingRefBased/>
  <w15:docId w15:val="{F20E872D-2C79-446C-9DF3-C8AA39326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E1F"/>
    <w:pPr>
      <w:overflowPunct w:val="0"/>
      <w:autoSpaceDE w:val="0"/>
      <w:autoSpaceDN w:val="0"/>
      <w:adjustRightInd w:val="0"/>
      <w:textAlignment w:val="baseline"/>
    </w:pPr>
    <w:rPr>
      <w:lang w:val="en-US" w:eastAsia="en-US"/>
    </w:rPr>
  </w:style>
  <w:style w:type="paragraph" w:styleId="Heading1">
    <w:name w:val="heading 1"/>
    <w:next w:val="MIDEMMainText"/>
    <w:qFormat/>
    <w:rsid w:val="00A45B2D"/>
    <w:pPr>
      <w:numPr>
        <w:numId w:val="9"/>
      </w:numPr>
      <w:pBdr>
        <w:bottom w:val="single" w:sz="4" w:space="1" w:color="6D6E70"/>
      </w:pBdr>
      <w:tabs>
        <w:tab w:val="left" w:pos="227"/>
      </w:tabs>
      <w:spacing w:before="300" w:after="200"/>
      <w:outlineLvl w:val="0"/>
    </w:pPr>
    <w:rPr>
      <w:i/>
      <w:color w:val="6D6E70"/>
      <w:sz w:val="30"/>
      <w:u w:color="6D6E70"/>
      <w:lang w:val="en-US" w:eastAsia="en-US"/>
    </w:rPr>
  </w:style>
  <w:style w:type="paragraph" w:styleId="Heading2">
    <w:name w:val="heading 2"/>
    <w:basedOn w:val="Heading1"/>
    <w:next w:val="MIDEMMainText"/>
    <w:qFormat/>
    <w:rsid w:val="00CD13DB"/>
    <w:pPr>
      <w:numPr>
        <w:ilvl w:val="1"/>
      </w:numPr>
      <w:pBdr>
        <w:bottom w:val="none" w:sz="0" w:space="0" w:color="auto"/>
      </w:pBdr>
      <w:outlineLvl w:val="1"/>
    </w:pPr>
    <w:rPr>
      <w:sz w:val="22"/>
    </w:rPr>
  </w:style>
  <w:style w:type="paragraph" w:styleId="Heading3">
    <w:name w:val="heading 3"/>
    <w:basedOn w:val="Normal"/>
    <w:link w:val="Heading3Char"/>
    <w:qFormat/>
    <w:rsid w:val="00CD13DB"/>
    <w:pPr>
      <w:numPr>
        <w:ilvl w:val="2"/>
        <w:numId w:val="9"/>
      </w:numPr>
      <w:spacing w:before="160" w:after="100"/>
      <w:outlineLvl w:val="2"/>
    </w:pPr>
    <w:rPr>
      <w:rFonts w:ascii="Myriad Pro" w:hAnsi="Myriad Pro"/>
      <w:i/>
    </w:rPr>
  </w:style>
  <w:style w:type="paragraph" w:styleId="Heading4">
    <w:name w:val="heading 4"/>
    <w:basedOn w:val="Normal"/>
    <w:qFormat/>
    <w:rsid w:val="00CD13DB"/>
    <w:pPr>
      <w:numPr>
        <w:ilvl w:val="3"/>
        <w:numId w:val="9"/>
      </w:numPr>
      <w:tabs>
        <w:tab w:val="left" w:pos="864"/>
      </w:tabs>
      <w:outlineLvl w:val="3"/>
    </w:pPr>
  </w:style>
  <w:style w:type="paragraph" w:styleId="Heading5">
    <w:name w:val="heading 5"/>
    <w:basedOn w:val="Normal"/>
    <w:qFormat/>
    <w:rsid w:val="00CD13DB"/>
    <w:pPr>
      <w:numPr>
        <w:ilvl w:val="4"/>
        <w:numId w:val="9"/>
      </w:numPr>
      <w:tabs>
        <w:tab w:val="left" w:pos="1008"/>
      </w:tabs>
      <w:outlineLvl w:val="4"/>
    </w:pPr>
  </w:style>
  <w:style w:type="paragraph" w:styleId="Heading6">
    <w:name w:val="heading 6"/>
    <w:basedOn w:val="Normal"/>
    <w:qFormat/>
    <w:pPr>
      <w:numPr>
        <w:ilvl w:val="5"/>
        <w:numId w:val="9"/>
      </w:numPr>
      <w:tabs>
        <w:tab w:val="left" w:pos="1152"/>
      </w:tabs>
      <w:outlineLvl w:val="5"/>
    </w:pPr>
  </w:style>
  <w:style w:type="paragraph" w:styleId="Heading7">
    <w:name w:val="heading 7"/>
    <w:basedOn w:val="Normal"/>
    <w:qFormat/>
    <w:pPr>
      <w:numPr>
        <w:ilvl w:val="6"/>
        <w:numId w:val="9"/>
      </w:numPr>
      <w:tabs>
        <w:tab w:val="left" w:pos="1296"/>
      </w:tabs>
      <w:outlineLvl w:val="6"/>
    </w:pPr>
  </w:style>
  <w:style w:type="paragraph" w:styleId="Heading8">
    <w:name w:val="heading 8"/>
    <w:basedOn w:val="Normal"/>
    <w:qFormat/>
    <w:pPr>
      <w:numPr>
        <w:ilvl w:val="7"/>
        <w:numId w:val="9"/>
      </w:numPr>
      <w:tabs>
        <w:tab w:val="left" w:pos="1440"/>
      </w:tabs>
      <w:outlineLvl w:val="7"/>
    </w:pPr>
  </w:style>
  <w:style w:type="paragraph" w:styleId="Heading9">
    <w:name w:val="heading 9"/>
    <w:basedOn w:val="Normal"/>
    <w:qFormat/>
    <w:pPr>
      <w:numPr>
        <w:ilvl w:val="8"/>
        <w:numId w:val="9"/>
      </w:numPr>
      <w:tabs>
        <w:tab w:val="left" w:pos="1584"/>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emiHidden/>
    <w:rPr>
      <w:rFonts w:ascii="Courier New" w:hAnsi="Courier New"/>
    </w:rPr>
  </w:style>
  <w:style w:type="paragraph" w:customStyle="1" w:styleId="MIDEMCaptions">
    <w:name w:val="MIDEM Captions"/>
    <w:basedOn w:val="MIDEMMainText"/>
    <w:next w:val="MIDEMMainText"/>
    <w:rsid w:val="005C6FF7"/>
    <w:pPr>
      <w:spacing w:before="120"/>
      <w:jc w:val="center"/>
    </w:pPr>
  </w:style>
  <w:style w:type="paragraph" w:customStyle="1" w:styleId="MIDEMMainText">
    <w:name w:val="MIDEM Main Text"/>
    <w:basedOn w:val="Normal"/>
    <w:link w:val="MIDEMMainTextChar"/>
    <w:rsid w:val="005C6FF7"/>
    <w:pPr>
      <w:spacing w:after="120"/>
      <w:jc w:val="both"/>
    </w:pPr>
    <w:rPr>
      <w:rFonts w:ascii="Myriad Pro" w:hAnsi="Myriad Pro"/>
    </w:rPr>
  </w:style>
  <w:style w:type="character" w:customStyle="1" w:styleId="MTEquationSection">
    <w:name w:val="MTEquationSection"/>
    <w:basedOn w:val="DefaultParagraphFont"/>
    <w:rsid w:val="00E042ED"/>
    <w:rPr>
      <w:iCs/>
      <w:vanish/>
      <w:color w:val="FF0000"/>
      <w:szCs w:val="50"/>
    </w:rPr>
  </w:style>
  <w:style w:type="paragraph" w:customStyle="1" w:styleId="MIDEMEquation">
    <w:name w:val="MIDEM Equation"/>
    <w:basedOn w:val="Normal"/>
    <w:next w:val="MIDEMMainText"/>
    <w:link w:val="MIDEMEquationChar"/>
    <w:rsid w:val="005C6FF7"/>
    <w:pPr>
      <w:tabs>
        <w:tab w:val="left" w:pos="11"/>
        <w:tab w:val="right" w:pos="4678"/>
      </w:tabs>
      <w:spacing w:before="100" w:after="100"/>
      <w:jc w:val="both"/>
    </w:pPr>
    <w:rPr>
      <w:rFonts w:ascii="Myriad Pro" w:hAnsi="Myriad Pro"/>
    </w:rPr>
  </w:style>
  <w:style w:type="paragraph" w:customStyle="1" w:styleId="MIDEMAuthorsAndAffiliation">
    <w:name w:val="MIDEM AuthorsAndAffiliation"/>
    <w:basedOn w:val="Normal"/>
    <w:rsid w:val="00761A7D"/>
    <w:rPr>
      <w:i/>
      <w:color w:val="6D6E70"/>
      <w:w w:val="95"/>
      <w:sz w:val="26"/>
    </w:rPr>
  </w:style>
  <w:style w:type="paragraph" w:customStyle="1" w:styleId="MIDEMTitle">
    <w:name w:val="MIDEM Title"/>
    <w:basedOn w:val="Normal"/>
    <w:next w:val="MIDEMAuthorsAndAffiliation"/>
    <w:rsid w:val="003B6E51"/>
    <w:pPr>
      <w:spacing w:after="200"/>
      <w:jc w:val="center"/>
    </w:pPr>
    <w:rPr>
      <w:i/>
      <w:color w:val="6D6E70"/>
      <w:w w:val="95"/>
      <w:sz w:val="50"/>
    </w:rPr>
  </w:style>
  <w:style w:type="paragraph" w:customStyle="1" w:styleId="MIDEMFigure">
    <w:name w:val="MIDEM Figure"/>
    <w:basedOn w:val="MIDEMMainText"/>
    <w:next w:val="MIDEMMainText"/>
    <w:rsid w:val="005C6FF7"/>
    <w:pPr>
      <w:spacing w:after="0"/>
      <w:jc w:val="center"/>
    </w:pPr>
  </w:style>
  <w:style w:type="paragraph" w:styleId="FootnoteText">
    <w:name w:val="footnote text"/>
    <w:aliases w:val="ECCTD endnote"/>
    <w:basedOn w:val="Normal"/>
    <w:semiHidden/>
    <w:rPr>
      <w:sz w:val="18"/>
    </w:rPr>
  </w:style>
  <w:style w:type="character" w:styleId="FootnoteReference">
    <w:name w:val="footnote reference"/>
    <w:semiHidden/>
    <w:rPr>
      <w:vertAlign w:val="superscript"/>
    </w:rPr>
  </w:style>
  <w:style w:type="paragraph" w:styleId="Header">
    <w:name w:val="header"/>
    <w:basedOn w:val="Normal"/>
    <w:semiHidden/>
    <w:pPr>
      <w:tabs>
        <w:tab w:val="center" w:pos="4986"/>
        <w:tab w:val="right" w:pos="9972"/>
      </w:tabs>
    </w:pPr>
  </w:style>
  <w:style w:type="paragraph" w:styleId="Footer">
    <w:name w:val="footer"/>
    <w:basedOn w:val="Normal"/>
    <w:semiHidden/>
    <w:pPr>
      <w:tabs>
        <w:tab w:val="center" w:pos="4986"/>
        <w:tab w:val="right" w:pos="9972"/>
      </w:tabs>
    </w:pPr>
  </w:style>
  <w:style w:type="character" w:styleId="Hyperlink">
    <w:name w:val="Hyperlink"/>
    <w:uiPriority w:val="99"/>
    <w:rPr>
      <w:color w:val="0000FF"/>
      <w:u w:val="single"/>
    </w:rPr>
  </w:style>
  <w:style w:type="paragraph" w:customStyle="1" w:styleId="MIDEMTableText">
    <w:name w:val="MIDEM Table Text"/>
    <w:basedOn w:val="MIDEMMainText"/>
    <w:qFormat/>
    <w:rsid w:val="005C6FF7"/>
    <w:pPr>
      <w:spacing w:after="0"/>
      <w:jc w:val="left"/>
    </w:pPr>
  </w:style>
  <w:style w:type="character" w:styleId="FollowedHyperlink">
    <w:name w:val="FollowedHyperlink"/>
    <w:semiHidden/>
    <w:rPr>
      <w:color w:val="800080"/>
      <w:u w:val="single"/>
    </w:rPr>
  </w:style>
  <w:style w:type="paragraph" w:customStyle="1" w:styleId="MIDEMReferences">
    <w:name w:val="MIDEM References"/>
    <w:basedOn w:val="MIDEMMainText"/>
    <w:rsid w:val="005C6FF7"/>
    <w:pPr>
      <w:spacing w:after="60"/>
      <w:ind w:left="425" w:hanging="425"/>
    </w:pPr>
  </w:style>
  <w:style w:type="paragraph" w:customStyle="1" w:styleId="MIDEMAbstract">
    <w:name w:val="MIDEM Abstract"/>
    <w:basedOn w:val="MIDEMMainText"/>
    <w:rsid w:val="00934EE4"/>
    <w:rPr>
      <w:rFonts w:cs="Arial"/>
      <w:sz w:val="18"/>
    </w:rPr>
  </w:style>
  <w:style w:type="character" w:customStyle="1" w:styleId="MIDEMMainTextChar">
    <w:name w:val="MIDEM Main Text Char"/>
    <w:basedOn w:val="DefaultParagraphFont"/>
    <w:link w:val="MIDEMMainText"/>
    <w:rsid w:val="005C6FF7"/>
    <w:rPr>
      <w:rFonts w:ascii="Myriad Pro" w:hAnsi="Myriad Pro"/>
      <w:lang w:val="en-US" w:eastAsia="en-US"/>
    </w:rPr>
  </w:style>
  <w:style w:type="paragraph" w:styleId="BalloonText">
    <w:name w:val="Balloon Text"/>
    <w:basedOn w:val="Normal"/>
    <w:semiHidden/>
    <w:rPr>
      <w:rFonts w:ascii="Tahoma" w:hAnsi="Tahoma" w:cs="Tahoma"/>
      <w:sz w:val="16"/>
      <w:szCs w:val="16"/>
    </w:rPr>
  </w:style>
  <w:style w:type="character" w:customStyle="1" w:styleId="fontstyle01">
    <w:name w:val="fontstyle01"/>
    <w:rsid w:val="00D949ED"/>
    <w:rPr>
      <w:rFonts w:ascii="BodoniAntTEE-ReguItal" w:hAnsi="BodoniAntTEE-ReguItal" w:hint="default"/>
      <w:b w:val="0"/>
      <w:bCs w:val="0"/>
      <w:i/>
      <w:iCs/>
      <w:color w:val="6D6E70"/>
      <w:sz w:val="26"/>
      <w:szCs w:val="26"/>
    </w:rPr>
  </w:style>
  <w:style w:type="numbering" w:customStyle="1" w:styleId="MIDEMListStyle1">
    <w:name w:val="MIDEM List Style1"/>
    <w:uiPriority w:val="99"/>
    <w:rsid w:val="00A45B2D"/>
    <w:pPr>
      <w:numPr>
        <w:numId w:val="9"/>
      </w:numPr>
    </w:pPr>
  </w:style>
  <w:style w:type="character" w:customStyle="1" w:styleId="MIDEMEquationChar">
    <w:name w:val="MIDEM Equation Char"/>
    <w:basedOn w:val="DefaultParagraphFont"/>
    <w:link w:val="MIDEMEquation"/>
    <w:rsid w:val="005C6FF7"/>
    <w:rPr>
      <w:rFonts w:ascii="Myriad Pro" w:hAnsi="Myriad Pro"/>
      <w:lang w:val="en-US" w:eastAsia="en-US"/>
    </w:rPr>
  </w:style>
  <w:style w:type="paragraph" w:customStyle="1" w:styleId="MTDisplayEquation">
    <w:name w:val="MTDisplayEquation"/>
    <w:basedOn w:val="MIDEMEquation"/>
    <w:next w:val="MIDEMMainText"/>
    <w:link w:val="MTDisplayEquationChar"/>
    <w:rsid w:val="00B24224"/>
    <w:pPr>
      <w:tabs>
        <w:tab w:val="clear" w:pos="4678"/>
        <w:tab w:val="right" w:pos="4680"/>
      </w:tabs>
    </w:pPr>
  </w:style>
  <w:style w:type="character" w:customStyle="1" w:styleId="MTDisplayEquationChar">
    <w:name w:val="MTDisplayEquation Char"/>
    <w:basedOn w:val="MIDEMMainTextChar"/>
    <w:link w:val="MTDisplayEquation"/>
    <w:rsid w:val="00B24224"/>
    <w:rPr>
      <w:rFonts w:ascii="Myriad Pro" w:hAnsi="Myriad Pro"/>
      <w:lang w:val="en-US" w:eastAsia="en-US"/>
    </w:rPr>
  </w:style>
  <w:style w:type="paragraph" w:styleId="Caption">
    <w:name w:val="caption"/>
    <w:basedOn w:val="Normal"/>
    <w:next w:val="Normal"/>
    <w:uiPriority w:val="35"/>
    <w:unhideWhenUsed/>
    <w:qFormat/>
    <w:rsid w:val="00274A1A"/>
    <w:pPr>
      <w:spacing w:after="200"/>
    </w:pPr>
    <w:rPr>
      <w:i/>
      <w:iCs/>
      <w:color w:val="44546A" w:themeColor="text2"/>
      <w:sz w:val="18"/>
      <w:szCs w:val="18"/>
    </w:rPr>
  </w:style>
  <w:style w:type="character" w:styleId="PlaceholderText">
    <w:name w:val="Placeholder Text"/>
    <w:basedOn w:val="DefaultParagraphFont"/>
    <w:uiPriority w:val="99"/>
    <w:semiHidden/>
    <w:rsid w:val="006D1B09"/>
    <w:rPr>
      <w:color w:val="808080"/>
    </w:rPr>
  </w:style>
  <w:style w:type="paragraph" w:customStyle="1" w:styleId="MIDEMList">
    <w:name w:val="MIDEM List"/>
    <w:basedOn w:val="MIDEMMainText"/>
    <w:qFormat/>
    <w:rsid w:val="002F1536"/>
    <w:pPr>
      <w:numPr>
        <w:numId w:val="18"/>
      </w:numPr>
      <w:ind w:left="454" w:hanging="454"/>
    </w:pPr>
  </w:style>
  <w:style w:type="paragraph" w:customStyle="1" w:styleId="MIDEMKeywords">
    <w:name w:val="MIDEM Keywords"/>
    <w:basedOn w:val="MIDEMAbstract"/>
    <w:qFormat/>
    <w:rsid w:val="00E740DB"/>
    <w:pPr>
      <w:spacing w:before="120" w:after="240"/>
    </w:pPr>
  </w:style>
  <w:style w:type="paragraph" w:customStyle="1" w:styleId="MIDEMTableHeader">
    <w:name w:val="MIDEM Table Header"/>
    <w:basedOn w:val="MIDEMMainText"/>
    <w:qFormat/>
    <w:rsid w:val="005C6FF7"/>
    <w:pPr>
      <w:spacing w:after="0"/>
      <w:jc w:val="left"/>
    </w:pPr>
    <w:rPr>
      <w:color w:val="FFFFFF" w:themeColor="background1"/>
    </w:rPr>
  </w:style>
  <w:style w:type="paragraph" w:customStyle="1" w:styleId="MIDEMCorrespondingAuthor">
    <w:name w:val="MIDEM CorrespondingAuthor"/>
    <w:basedOn w:val="MIDEMMainText"/>
    <w:next w:val="MIDEMMainText"/>
    <w:qFormat/>
    <w:rsid w:val="001D644B"/>
    <w:rPr>
      <w:i/>
      <w:color w:val="6D6E70"/>
      <w:sz w:val="18"/>
    </w:rPr>
  </w:style>
  <w:style w:type="character" w:customStyle="1" w:styleId="Heading3Char">
    <w:name w:val="Heading 3 Char"/>
    <w:basedOn w:val="DefaultParagraphFont"/>
    <w:link w:val="Heading3"/>
    <w:rsid w:val="008C6B5A"/>
    <w:rPr>
      <w:rFonts w:ascii="Myriad Pro" w:hAnsi="Myriad Pro"/>
      <w:i/>
      <w:lang w:val="en-US" w:eastAsia="en-US"/>
    </w:rPr>
  </w:style>
  <w:style w:type="character" w:styleId="CommentReference">
    <w:name w:val="annotation reference"/>
    <w:basedOn w:val="DefaultParagraphFont"/>
    <w:uiPriority w:val="99"/>
    <w:semiHidden/>
    <w:unhideWhenUsed/>
    <w:rsid w:val="008C6B5A"/>
    <w:rPr>
      <w:sz w:val="16"/>
      <w:szCs w:val="16"/>
    </w:rPr>
  </w:style>
  <w:style w:type="paragraph" w:styleId="CommentText">
    <w:name w:val="annotation text"/>
    <w:basedOn w:val="Normal"/>
    <w:link w:val="CommentTextChar"/>
    <w:uiPriority w:val="99"/>
    <w:unhideWhenUsed/>
    <w:rsid w:val="008C6B5A"/>
    <w:pPr>
      <w:overflowPunct/>
      <w:autoSpaceDE/>
      <w:autoSpaceDN/>
      <w:adjustRightInd/>
      <w:spacing w:after="160"/>
      <w:textAlignment w:val="auto"/>
    </w:pPr>
    <w:rPr>
      <w:rFonts w:asciiTheme="minorHAnsi" w:eastAsiaTheme="minorHAnsi" w:hAnsiTheme="minorHAnsi" w:cstheme="minorBidi"/>
      <w:lang w:val="sl-SI"/>
    </w:rPr>
  </w:style>
  <w:style w:type="character" w:customStyle="1" w:styleId="CommentTextChar">
    <w:name w:val="Comment Text Char"/>
    <w:basedOn w:val="DefaultParagraphFont"/>
    <w:link w:val="CommentText"/>
    <w:uiPriority w:val="99"/>
    <w:rsid w:val="008C6B5A"/>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A67145"/>
    <w:pPr>
      <w:overflowPunct w:val="0"/>
      <w:autoSpaceDE w:val="0"/>
      <w:autoSpaceDN w:val="0"/>
      <w:adjustRightInd w:val="0"/>
      <w:spacing w:after="0"/>
      <w:textAlignment w:val="baseline"/>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A67145"/>
    <w:rPr>
      <w:rFonts w:asciiTheme="minorHAnsi" w:eastAsiaTheme="minorHAnsi" w:hAnsiTheme="minorHAnsi" w:cstheme="minorBidi"/>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33495">
      <w:bodyDiv w:val="1"/>
      <w:marLeft w:val="0"/>
      <w:marRight w:val="0"/>
      <w:marTop w:val="0"/>
      <w:marBottom w:val="0"/>
      <w:divBdr>
        <w:top w:val="none" w:sz="0" w:space="0" w:color="auto"/>
        <w:left w:val="none" w:sz="0" w:space="0" w:color="auto"/>
        <w:bottom w:val="none" w:sz="0" w:space="0" w:color="auto"/>
        <w:right w:val="none" w:sz="0" w:space="0" w:color="auto"/>
      </w:divBdr>
    </w:div>
    <w:div w:id="212692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wmf"/><Relationship Id="rId26" Type="http://schemas.openxmlformats.org/officeDocument/2006/relationships/hyperlink" Target="https://www.zotero.org/" TargetMode="Externa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hyperlink" Target="https://csl.mendeley.com/styles/18952761/MIDE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ournal.midem-drustvo.si/Author.aspx" TargetMode="External"/><Relationship Id="rId24" Type="http://schemas.openxmlformats.org/officeDocument/2006/relationships/image" Target="media/image10.wmf"/><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4.bin"/><Relationship Id="rId28" Type="http://schemas.openxmlformats.org/officeDocument/2006/relationships/hyperlink" Target="https://endnote.com/" TargetMode="Externa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hyperlink" Target="https://www.ieee.org/content/dam/ieee-org/ieee/web/org/conferences/style_references_manual.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hyperlink" Target="https://www.mendeley.com/" TargetMode="External"/><Relationship Id="rId30" Type="http://schemas.openxmlformats.org/officeDocument/2006/relationships/hyperlink" Target="http://journal.midem-drustvo.si/Files/MIDEM.csl"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MS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93E97-DEB6-4D85-B282-F4AA5666B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MSM.dot</Template>
  <TotalTime>84</TotalTime>
  <Pages>5</Pages>
  <Words>2950</Words>
  <Characters>16815</Characters>
  <Application>Microsoft Office Word</Application>
  <DocSecurity>0</DocSecurity>
  <Lines>140</Lines>
  <Paragraphs>39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Instructions for Paper Preparation and Submission to InfMIDEM</vt:lpstr>
      <vt:lpstr>Instructions for Paper Preparation and Submission to ECCTD'01</vt:lpstr>
    </vt:vector>
  </TitlesOfParts>
  <Company>Helsinki University of technology</Company>
  <LinksUpToDate>false</LinksUpToDate>
  <CharactersWithSpaces>19726</CharactersWithSpaces>
  <SharedDoc>false</SharedDoc>
  <HLinks>
    <vt:vector size="6" baseType="variant">
      <vt:variant>
        <vt:i4>327715</vt:i4>
      </vt:variant>
      <vt:variant>
        <vt:i4>6</vt:i4>
      </vt:variant>
      <vt:variant>
        <vt:i4>0</vt:i4>
      </vt:variant>
      <vt:variant>
        <vt:i4>5</vt:i4>
      </vt:variant>
      <vt:variant>
        <vt:lpwstr>mailto:iztok.sorli@guest.arnes.si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Paper Preparation and Submission to InfMIDEM</dc:title>
  <dc:subject/>
  <dc:creator>Timo Veijola</dc:creator>
  <cp:keywords/>
  <dc:description/>
  <cp:lastModifiedBy>Matija Pirc</cp:lastModifiedBy>
  <cp:revision>8</cp:revision>
  <cp:lastPrinted>2007-03-15T10:28:00Z</cp:lastPrinted>
  <dcterms:created xsi:type="dcterms:W3CDTF">2019-09-30T05:36:00Z</dcterms:created>
  <dcterms:modified xsi:type="dcterms:W3CDTF">2019-09-30T07:47:00Z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https://csl.mendeley.com/styles/18952761/MIDEM</vt:lpwstr>
  </property>
  <property fmtid="{D5CDD505-2E9C-101B-9397-08002B2CF9AE}" pid="16" name="Mendeley Recent Style Name 5_1">
    <vt:lpwstr>Journal of Mircoelectronics, Electronic Components and Materials</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http://www.zotero.org/styles/multidisciplinary-digital-publishing-institute</vt:lpwstr>
  </property>
  <property fmtid="{D5CDD505-2E9C-101B-9397-08002B2CF9AE}" pid="22" name="Mendeley Recent Style Name 8_1">
    <vt:lpwstr>Multidisciplinary Digital Publishing Institute</vt:lpwstr>
  </property>
  <property fmtid="{D5CDD505-2E9C-101B-9397-08002B2CF9AE}" pid="23" name="Mendeley Recent Style Id 9_1">
    <vt:lpwstr>http://csl.mendeley.com/styles/21392811/the-optical-society</vt:lpwstr>
  </property>
  <property fmtid="{D5CDD505-2E9C-101B-9397-08002B2CF9AE}" pid="24" name="Mendeley Recent Style Name 9_1">
    <vt:lpwstr>The Optical Society</vt:lpwstr>
  </property>
  <property fmtid="{D5CDD505-2E9C-101B-9397-08002B2CF9AE}" pid="25" name="Mendeley Document_1">
    <vt:lpwstr>True</vt:lpwstr>
  </property>
  <property fmtid="{D5CDD505-2E9C-101B-9397-08002B2CF9AE}" pid="26" name="Mendeley Unique User Id_1">
    <vt:lpwstr>113ac984-9736-3fcc-97e8-efcfb9db1544</vt:lpwstr>
  </property>
  <property fmtid="{D5CDD505-2E9C-101B-9397-08002B2CF9AE}" pid="27" name="Mendeley Citation Style_1">
    <vt:lpwstr>https://csl.mendeley.com/styles/18952761/MIDEM</vt:lpwstr>
  </property>
</Properties>
</file>